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rPr>
          <w:rFonts w:ascii="Calibri" w:hAnsi="Calibri" w:eastAsia="黑体"/>
          <w:color w:val="203864" w:themeColor="accent5" w:themeShade="80"/>
          <w:sz w:val="56"/>
          <w:szCs w:val="28"/>
        </w:rPr>
      </w:pPr>
      <w:r>
        <w:rPr>
          <w:rFonts w:hint="eastAsia" w:ascii="黑体" w:hAnsi="宋体"/>
          <w:sz w:val="40"/>
          <w:szCs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5005705</wp:posOffset>
            </wp:positionH>
            <wp:positionV relativeFrom="paragraph">
              <wp:posOffset>-55880</wp:posOffset>
            </wp:positionV>
            <wp:extent cx="1118870" cy="971550"/>
            <wp:effectExtent l="0" t="0" r="5080" b="0"/>
            <wp:wrapNone/>
            <wp:docPr id="5" name="图片 5" descr="C:\Users\Administrator\Desktop\千叶大学新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\Desktop\千叶大学新logo.png"/>
                    <pic:cNvPicPr>
                      <a:picLocks noChangeAspect="1" noChangeArrowheads="1"/>
                    </pic:cNvPicPr>
                  </pic:nvPicPr>
                  <pic:blipFill>
                    <a:blip r:embed="rId7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26000" cy="977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spacing w:line="1200" w:lineRule="exact"/>
        <w:jc w:val="center"/>
        <w:outlineLvl w:val="0"/>
        <w:rPr>
          <w:rFonts w:ascii="Calibri" w:hAnsi="Calibri" w:eastAsia="黑体"/>
          <w:color w:val="A20000"/>
          <w:sz w:val="80"/>
          <w:szCs w:val="80"/>
        </w:rPr>
      </w:pPr>
      <w:bookmarkStart w:id="0" w:name="_Hlk1027290"/>
    </w:p>
    <w:p>
      <w:pPr>
        <w:widowControl/>
        <w:spacing w:line="1200" w:lineRule="exact"/>
        <w:jc w:val="right"/>
        <w:outlineLvl w:val="0"/>
        <w:rPr>
          <w:rFonts w:ascii="Calibri" w:hAnsi="Calibri" w:eastAsia="黑体"/>
          <w:color w:val="A20000"/>
          <w:sz w:val="80"/>
          <w:szCs w:val="80"/>
        </w:rPr>
      </w:pPr>
      <w:r>
        <w:rPr>
          <w:rFonts w:hint="eastAsia" w:ascii="Calibri" w:hAnsi="Calibri" w:eastAsia="黑体"/>
          <w:color w:val="A20000"/>
          <w:sz w:val="80"/>
          <w:szCs w:val="80"/>
        </w:rPr>
        <w:t>日本</w:t>
      </w:r>
      <w:bookmarkStart w:id="1" w:name="_Hlk1546584"/>
      <w:r>
        <w:rPr>
          <w:rFonts w:hint="eastAsia" w:ascii="Calibri" w:hAnsi="Calibri" w:eastAsia="黑体"/>
          <w:color w:val="A20000"/>
          <w:sz w:val="80"/>
          <w:szCs w:val="80"/>
        </w:rPr>
        <w:t>千叶大学</w:t>
      </w:r>
      <w:bookmarkEnd w:id="1"/>
    </w:p>
    <w:p>
      <w:pPr>
        <w:widowControl/>
        <w:spacing w:line="1200" w:lineRule="exact"/>
        <w:jc w:val="right"/>
        <w:outlineLvl w:val="0"/>
        <w:rPr>
          <w:rFonts w:ascii="Calibri" w:hAnsi="Calibri" w:eastAsia="黑体"/>
          <w:color w:val="767171" w:themeColor="background2" w:themeShade="80"/>
          <w:sz w:val="52"/>
          <w:szCs w:val="52"/>
        </w:rPr>
      </w:pPr>
      <w:r>
        <w:rPr>
          <w:rFonts w:ascii="Calibri" w:hAnsi="Calibri" w:eastAsia="黑体"/>
          <w:color w:val="3B3838" w:themeColor="background2" w:themeShade="40"/>
          <w:sz w:val="44"/>
          <w:szCs w:val="44"/>
        </w:rPr>
        <w:t>202</w:t>
      </w:r>
      <w:r>
        <w:rPr>
          <w:rFonts w:hint="eastAsia" w:ascii="Calibri" w:hAnsi="Calibri" w:eastAsia="黑体"/>
          <w:color w:val="3B3838" w:themeColor="background2" w:themeShade="40"/>
          <w:sz w:val="44"/>
          <w:szCs w:val="44"/>
        </w:rPr>
        <w:t>1夏</w:t>
      </w:r>
      <w:r>
        <w:rPr>
          <w:rFonts w:ascii="Calibri" w:hAnsi="Calibri" w:eastAsia="黑体"/>
          <w:color w:val="3B3838" w:themeColor="background2" w:themeShade="40"/>
          <w:sz w:val="44"/>
          <w:szCs w:val="44"/>
        </w:rPr>
        <w:t>·</w:t>
      </w:r>
      <w:r>
        <w:rPr>
          <w:rFonts w:hint="eastAsia" w:ascii="Calibri" w:hAnsi="Calibri" w:eastAsia="黑体"/>
          <w:color w:val="3B3838" w:themeColor="background2" w:themeShade="40"/>
          <w:sz w:val="44"/>
          <w:szCs w:val="44"/>
        </w:rPr>
        <w:t>灾难防治管理主题设计</w:t>
      </w:r>
      <w:r>
        <w:rPr>
          <w:rFonts w:ascii="Calibri" w:hAnsi="Calibri" w:eastAsia="黑体"/>
          <w:color w:val="3B3838" w:themeColor="background2" w:themeShade="40"/>
          <w:sz w:val="44"/>
          <w:szCs w:val="44"/>
        </w:rPr>
        <w:t>在线</w:t>
      </w:r>
      <w:r>
        <w:rPr>
          <w:rFonts w:hint="eastAsia" w:ascii="Calibri" w:hAnsi="Calibri" w:eastAsia="黑体"/>
          <w:color w:val="3B3838" w:themeColor="background2" w:themeShade="40"/>
          <w:sz w:val="44"/>
          <w:szCs w:val="44"/>
        </w:rPr>
        <w:t>项目</w:t>
      </w:r>
    </w:p>
    <w:p>
      <w:pPr>
        <w:widowControl/>
        <w:jc w:val="right"/>
        <w:rPr>
          <w:rFonts w:ascii="思源宋体 CN Heavy" w:hAnsi="思源宋体 CN Heavy" w:eastAsia="思源宋体 CN Heavy"/>
          <w:color w:val="3B3838" w:themeColor="background2" w:themeShade="40"/>
          <w:sz w:val="24"/>
          <w:szCs w:val="24"/>
        </w:rPr>
      </w:pPr>
      <w:r>
        <w:rPr>
          <w:rFonts w:hint="eastAsia" w:ascii="思源宋体 CN Heavy" w:hAnsi="思源宋体 CN Heavy" w:eastAsia="思源宋体 CN Heavy"/>
          <w:color w:val="3B3838" w:themeColor="background2" w:themeShade="40"/>
          <w:sz w:val="24"/>
          <w:szCs w:val="24"/>
        </w:rPr>
        <w:t>Chiba</w:t>
      </w:r>
      <w:r>
        <w:rPr>
          <w:rFonts w:ascii="思源宋体 CN Heavy" w:hAnsi="思源宋体 CN Heavy" w:eastAsia="思源宋体 CN Heavy"/>
          <w:color w:val="3B3838" w:themeColor="background2" w:themeShade="40"/>
          <w:sz w:val="24"/>
          <w:szCs w:val="24"/>
        </w:rPr>
        <w:t xml:space="preserve"> University Disaster Preparedness </w:t>
      </w:r>
      <w:r>
        <w:rPr>
          <w:rFonts w:hint="eastAsia" w:ascii="思源宋体 CN Heavy" w:hAnsi="思源宋体 CN Heavy" w:eastAsia="思源宋体 CN Heavy"/>
          <w:color w:val="3B3838" w:themeColor="background2" w:themeShade="40"/>
          <w:sz w:val="24"/>
          <w:szCs w:val="24"/>
        </w:rPr>
        <w:t>Design</w:t>
      </w:r>
      <w:r>
        <w:rPr>
          <w:rFonts w:ascii="思源宋体 CN Heavy" w:hAnsi="思源宋体 CN Heavy" w:eastAsia="思源宋体 CN Heavy"/>
          <w:color w:val="3B3838" w:themeColor="background2" w:themeShade="40"/>
          <w:sz w:val="24"/>
          <w:szCs w:val="24"/>
        </w:rPr>
        <w:t xml:space="preserve"> </w:t>
      </w:r>
      <w:r>
        <w:rPr>
          <w:rFonts w:hint="eastAsia" w:ascii="思源宋体 CN Heavy" w:hAnsi="思源宋体 CN Heavy" w:eastAsia="思源宋体 CN Heavy"/>
          <w:color w:val="3B3838" w:themeColor="background2" w:themeShade="40"/>
          <w:sz w:val="24"/>
          <w:szCs w:val="24"/>
        </w:rPr>
        <w:t xml:space="preserve">Online </w:t>
      </w:r>
      <w:r>
        <w:rPr>
          <w:rFonts w:ascii="思源宋体 CN Heavy" w:hAnsi="思源宋体 CN Heavy" w:eastAsia="思源宋体 CN Heavy"/>
          <w:color w:val="3B3838" w:themeColor="background2" w:themeShade="40"/>
          <w:sz w:val="24"/>
          <w:szCs w:val="24"/>
        </w:rPr>
        <w:t>Program</w:t>
      </w:r>
    </w:p>
    <w:p>
      <w:pPr>
        <w:widowControl/>
        <w:jc w:val="right"/>
        <w:rPr>
          <w:rFonts w:ascii="思源宋体 CN Heavy" w:hAnsi="思源宋体 CN Heavy" w:eastAsia="思源宋体 CN Heavy"/>
          <w:color w:val="3B3838" w:themeColor="background2" w:themeShade="40"/>
          <w:sz w:val="24"/>
          <w:szCs w:val="24"/>
        </w:rPr>
      </w:pPr>
      <w:r>
        <w:rPr>
          <w:rFonts w:hint="eastAsia" w:ascii="思源宋体 CN Heavy" w:hAnsi="思源宋体 CN Heavy" w:eastAsia="思源宋体 CN Heavy"/>
          <w:color w:val="3B3838" w:themeColor="background2" w:themeShade="40"/>
          <w:sz w:val="24"/>
          <w:szCs w:val="24"/>
        </w:rPr>
        <w:t>(2</w:t>
      </w:r>
      <w:r>
        <w:rPr>
          <w:rFonts w:ascii="思源宋体 CN Heavy" w:hAnsi="思源宋体 CN Heavy" w:eastAsia="思源宋体 CN Heavy"/>
          <w:color w:val="3B3838" w:themeColor="background2" w:themeShade="40"/>
          <w:sz w:val="24"/>
          <w:szCs w:val="24"/>
        </w:rPr>
        <w:t>0</w:t>
      </w:r>
      <w:r>
        <w:rPr>
          <w:rFonts w:hint="eastAsia" w:ascii="思源宋体 CN Heavy" w:hAnsi="思源宋体 CN Heavy" w:eastAsia="思源宋体 CN Heavy"/>
          <w:color w:val="3B3838" w:themeColor="background2" w:themeShade="40"/>
          <w:sz w:val="24"/>
          <w:szCs w:val="24"/>
        </w:rPr>
        <w:t xml:space="preserve">21 </w:t>
      </w:r>
      <w:r>
        <w:rPr>
          <w:rFonts w:ascii="思源宋体 CN Heavy" w:hAnsi="思源宋体 CN Heavy" w:eastAsia="思源宋体 CN Heavy"/>
          <w:color w:val="3B3838" w:themeColor="background2" w:themeShade="40"/>
          <w:sz w:val="24"/>
          <w:szCs w:val="24"/>
        </w:rPr>
        <w:t>Summer</w:t>
      </w:r>
      <w:r>
        <w:rPr>
          <w:rFonts w:hint="eastAsia" w:ascii="思源宋体 CN Heavy" w:hAnsi="思源宋体 CN Heavy" w:eastAsia="思源宋体 CN Heavy"/>
          <w:color w:val="3B3838" w:themeColor="background2" w:themeShade="40"/>
          <w:sz w:val="24"/>
          <w:szCs w:val="24"/>
        </w:rPr>
        <w:t>)</w:t>
      </w:r>
      <w:bookmarkEnd w:id="0"/>
    </w:p>
    <w:p>
      <w:pPr>
        <w:widowControl/>
        <w:ind w:firstLine="321" w:firstLineChars="100"/>
        <w:jc w:val="left"/>
        <w:rPr>
          <w:rFonts w:ascii="宋体" w:hAnsi="宋体" w:eastAsia="宋体" w:cs="宋体"/>
          <w:b/>
          <w:bCs/>
          <w:color w:val="808080" w:themeColor="text1" w:themeTint="80"/>
          <w:sz w:val="32"/>
          <w:szCs w:val="32"/>
          <w14:textFill>
            <w14:solidFill>
              <w14:schemeClr w14:val="tx1">
                <w14:lumMod w14:val="50000"/>
                <w14:lumOff w14:val="50000"/>
              </w14:schemeClr>
            </w14:solidFill>
          </w14:textFill>
        </w:rPr>
      </w:pPr>
    </w:p>
    <w:p>
      <w:pPr>
        <w:widowControl/>
        <w:jc w:val="right"/>
        <w:rPr>
          <w:rFonts w:ascii="Calibri" w:hAnsi="Calibri" w:eastAsia="黑体"/>
          <w:color w:val="767171" w:themeColor="background2" w:themeShade="80"/>
          <w:sz w:val="26"/>
          <w:szCs w:val="26"/>
        </w:rPr>
      </w:pPr>
    </w:p>
    <w:p>
      <w:pPr>
        <w:widowControl/>
        <w:numPr>
          <w:ilvl w:val="0"/>
          <w:numId w:val="1"/>
        </w:numPr>
        <w:jc w:val="center"/>
        <w:rPr>
          <w:rFonts w:ascii="Calibri" w:hAnsi="Calibri" w:eastAsia="黑体"/>
          <w:color w:val="595959" w:themeColor="text1" w:themeTint="A6"/>
          <w:sz w:val="26"/>
          <w:szCs w:val="26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Calibri" w:hAnsi="Calibri" w:eastAsia="黑体"/>
          <w:color w:val="595959" w:themeColor="text1" w:themeTint="A6"/>
          <w:sz w:val="26"/>
          <w:szCs w:val="26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用户体验设计</w:t>
      </w:r>
    </w:p>
    <w:p>
      <w:pPr>
        <w:widowControl/>
        <w:jc w:val="center"/>
        <w:rPr>
          <w:rFonts w:ascii="Calibri" w:hAnsi="Calibri" w:eastAsia="黑体"/>
          <w:color w:val="595959" w:themeColor="text1" w:themeTint="A6"/>
          <w:sz w:val="26"/>
          <w:szCs w:val="26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Calibri" w:hAnsi="Calibri" w:eastAsia="黑体"/>
          <w:color w:val="595959" w:themeColor="text1" w:themeTint="A6"/>
          <w:sz w:val="26"/>
          <w:szCs w:val="26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User Experience Design</w:t>
      </w:r>
    </w:p>
    <w:p>
      <w:pPr>
        <w:widowControl/>
        <w:numPr>
          <w:ilvl w:val="0"/>
          <w:numId w:val="1"/>
        </w:numPr>
        <w:jc w:val="center"/>
        <w:rPr>
          <w:rFonts w:ascii="Calibri" w:hAnsi="Calibri" w:eastAsia="黑体"/>
          <w:color w:val="595959" w:themeColor="text1" w:themeTint="A6"/>
          <w:sz w:val="26"/>
          <w:szCs w:val="26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Calibri" w:hAnsi="Calibri" w:eastAsia="黑体"/>
          <w:color w:val="595959" w:themeColor="text1" w:themeTint="A6"/>
          <w:sz w:val="26"/>
          <w:szCs w:val="26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软件和服务开发</w:t>
      </w:r>
    </w:p>
    <w:p>
      <w:pPr>
        <w:widowControl/>
        <w:jc w:val="center"/>
        <w:rPr>
          <w:rFonts w:ascii="Calibri" w:hAnsi="Calibri" w:eastAsia="黑体"/>
          <w:color w:val="595959" w:themeColor="text1" w:themeTint="A6"/>
          <w:sz w:val="26"/>
          <w:szCs w:val="26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Calibri" w:hAnsi="Calibri" w:eastAsia="黑体"/>
          <w:color w:val="595959" w:themeColor="text1" w:themeTint="A6"/>
          <w:sz w:val="26"/>
          <w:szCs w:val="26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Software and service development</w:t>
      </w:r>
    </w:p>
    <w:p>
      <w:pPr>
        <w:widowControl/>
        <w:numPr>
          <w:ilvl w:val="0"/>
          <w:numId w:val="1"/>
        </w:numPr>
        <w:jc w:val="center"/>
        <w:rPr>
          <w:rFonts w:ascii="Calibri" w:hAnsi="Calibri" w:eastAsia="黑体"/>
          <w:color w:val="595959" w:themeColor="text1" w:themeTint="A6"/>
          <w:sz w:val="26"/>
          <w:szCs w:val="26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Calibri" w:hAnsi="Calibri" w:eastAsia="黑体"/>
          <w:color w:val="595959" w:themeColor="text1" w:themeTint="A6"/>
          <w:sz w:val="26"/>
          <w:szCs w:val="26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解决用户问题的理想方案</w:t>
      </w:r>
    </w:p>
    <w:p>
      <w:pPr>
        <w:widowControl/>
        <w:jc w:val="center"/>
        <w:rPr>
          <w:rFonts w:ascii="Calibri" w:hAnsi="Calibri" w:eastAsia="黑体"/>
          <w:color w:val="595959" w:themeColor="text1" w:themeTint="A6"/>
          <w:sz w:val="26"/>
          <w:szCs w:val="26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Calibri" w:hAnsi="Calibri" w:eastAsia="黑体"/>
          <w:color w:val="595959" w:themeColor="text1" w:themeTint="A6"/>
          <w:sz w:val="26"/>
          <w:szCs w:val="26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Ideal Methodology for solving user issues and problems</w:t>
      </w:r>
    </w:p>
    <w:p>
      <w:pPr>
        <w:widowControl/>
        <w:jc w:val="left"/>
        <w:rPr>
          <w:rFonts w:hint="eastAsia" w:ascii="Calibri" w:hAnsi="Calibri" w:eastAsia="黑体"/>
          <w:color w:val="203864" w:themeColor="accent5" w:themeShade="80"/>
          <w:sz w:val="32"/>
          <w:szCs w:val="28"/>
        </w:rPr>
      </w:pPr>
    </w:p>
    <w:p>
      <w:pPr>
        <w:widowControl/>
        <w:spacing w:line="400" w:lineRule="exact"/>
        <w:jc w:val="left"/>
        <w:rPr>
          <w:rFonts w:hint="eastAsia" w:ascii="Calibri" w:hAnsi="Calibri" w:eastAsia="黑体"/>
          <w:color w:val="404040" w:themeColor="text1" w:themeTint="BF"/>
          <w:szCs w:val="21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</w:pPr>
    </w:p>
    <w:p>
      <w:pPr>
        <w:widowControl/>
        <w:jc w:val="left"/>
        <w:rPr>
          <w:rFonts w:ascii="Calibri" w:hAnsi="Calibri" w:eastAsia="黑体"/>
          <w:color w:val="203864" w:themeColor="accent5" w:themeShade="80"/>
          <w:sz w:val="32"/>
          <w:szCs w:val="28"/>
        </w:rPr>
        <w:sectPr>
          <w:headerReference r:id="rId3" w:type="default"/>
          <w:pgSz w:w="11906" w:h="16838"/>
          <w:pgMar w:top="1440" w:right="1080" w:bottom="1440" w:left="1080" w:header="851" w:footer="992" w:gutter="0"/>
          <w:pgBorders w:offsetFrom="page">
            <w:top w:val="dashDotStroked" w:color="A20000" w:sz="24" w:space="24"/>
            <w:left w:val="dashDotStroked" w:color="A20000" w:sz="24" w:space="24"/>
            <w:bottom w:val="dashDotStroked" w:color="A20000" w:sz="24" w:space="24"/>
            <w:right w:val="dashDotStroked" w:color="A20000" w:sz="24" w:space="24"/>
          </w:pgBorders>
          <w:cols w:space="425" w:num="1"/>
          <w:docGrid w:type="lines" w:linePitch="312" w:charSpace="0"/>
        </w:sectPr>
      </w:pPr>
    </w:p>
    <w:p>
      <w:pPr>
        <w:jc w:val="center"/>
        <w:outlineLvl w:val="0"/>
        <w:rPr>
          <w:rFonts w:ascii="Calibri" w:hAnsi="Calibri" w:eastAsia="黑体"/>
          <w:color w:val="A20000"/>
          <w:sz w:val="40"/>
          <w:szCs w:val="28"/>
        </w:rPr>
      </w:pPr>
      <w:bookmarkStart w:id="2" w:name="_Hlk1546732"/>
      <w:bookmarkStart w:id="3" w:name="_Hlk1031987"/>
      <w:r>
        <w:rPr>
          <w:rFonts w:hint="eastAsia" w:ascii="Calibri" w:hAnsi="Calibri" w:eastAsia="黑体"/>
          <w:color w:val="A20000"/>
          <w:sz w:val="40"/>
          <w:szCs w:val="28"/>
        </w:rPr>
        <w:t>日本千叶大学</w:t>
      </w:r>
      <w:bookmarkEnd w:id="2"/>
      <w:bookmarkEnd w:id="3"/>
      <w:r>
        <w:rPr>
          <w:rFonts w:hint="eastAsia" w:ascii="Calibri" w:hAnsi="Calibri" w:eastAsia="黑体"/>
          <w:color w:val="A20000"/>
          <w:sz w:val="40"/>
          <w:szCs w:val="28"/>
        </w:rPr>
        <w:t>灾难防治管理主题设计在线项目</w:t>
      </w:r>
    </w:p>
    <w:p>
      <w:pPr>
        <w:jc w:val="center"/>
        <w:outlineLvl w:val="0"/>
        <w:rPr>
          <w:rFonts w:ascii="Calibri" w:hAnsi="Calibri" w:eastAsia="黑体"/>
          <w:color w:val="262626" w:themeColor="text1" w:themeTint="D9"/>
          <w:sz w:val="36"/>
          <w:szCs w:val="28"/>
          <w14:textFill>
            <w14:solidFill>
              <w14:schemeClr w14:val="tx1">
                <w14:lumMod w14:val="85000"/>
                <w14:lumOff w14:val="15000"/>
              </w14:schemeClr>
            </w14:solidFill>
          </w14:textFill>
        </w:rPr>
      </w:pPr>
      <w:r>
        <w:rPr>
          <w:rFonts w:ascii="Calibri" w:hAnsi="Calibri" w:eastAsia="黑体"/>
          <w:color w:val="262626" w:themeColor="text1" w:themeTint="D9"/>
          <w:sz w:val="36"/>
          <w:szCs w:val="28"/>
          <w14:textFill>
            <w14:solidFill>
              <w14:schemeClr w14:val="tx1">
                <w14:lumMod w14:val="85000"/>
                <w14:lumOff w14:val="15000"/>
              </w14:schemeClr>
            </w14:solidFill>
          </w14:textFill>
        </w:rPr>
        <w:t>202</w:t>
      </w:r>
      <w:r>
        <w:rPr>
          <w:rFonts w:hint="eastAsia" w:ascii="Calibri" w:hAnsi="Calibri" w:eastAsia="黑体"/>
          <w:color w:val="262626" w:themeColor="text1" w:themeTint="D9"/>
          <w:sz w:val="36"/>
          <w:szCs w:val="28"/>
          <w14:textFill>
            <w14:solidFill>
              <w14:schemeClr w14:val="tx1">
                <w14:lumMod w14:val="85000"/>
                <w14:lumOff w14:val="15000"/>
              </w14:schemeClr>
            </w14:solidFill>
          </w14:textFill>
        </w:rPr>
        <w:t>1</w:t>
      </w:r>
      <w:r>
        <w:rPr>
          <w:rFonts w:ascii="Calibri" w:hAnsi="Calibri" w:eastAsia="黑体"/>
          <w:color w:val="262626" w:themeColor="text1" w:themeTint="D9"/>
          <w:sz w:val="36"/>
          <w:szCs w:val="28"/>
          <w14:textFill>
            <w14:solidFill>
              <w14:schemeClr w14:val="tx1">
                <w14:lumMod w14:val="85000"/>
                <w14:lumOff w14:val="15000"/>
              </w14:schemeClr>
            </w14:solidFill>
          </w14:textFill>
        </w:rPr>
        <w:t>年度招生简章</w:t>
      </w:r>
    </w:p>
    <w:p>
      <w:pPr>
        <w:pStyle w:val="2"/>
        <w:spacing w:before="0" w:after="0" w:line="240" w:lineRule="auto"/>
        <w:ind w:firstLine="450" w:firstLineChars="150"/>
        <w:rPr>
          <w:rFonts w:ascii="Calibri" w:hAnsi="Calibri" w:eastAsia="黑体"/>
          <w:b w:val="0"/>
          <w:color w:val="A20000"/>
          <w:sz w:val="30"/>
          <w:szCs w:val="30"/>
        </w:rPr>
      </w:pPr>
      <w:bookmarkStart w:id="4" w:name="_Toc2602163"/>
      <w:r>
        <w:rPr>
          <w:rFonts w:ascii="Calibri" w:hAnsi="Calibri" w:eastAsia="黑体"/>
          <w:b w:val="0"/>
          <w:color w:val="A20000"/>
          <w:sz w:val="30"/>
          <w:szCs w:val="30"/>
        </w:rPr>
        <w:t>基本信息|Basic Information</w:t>
      </w:r>
      <w:bookmarkEnd w:id="4"/>
    </w:p>
    <w:p>
      <w:pPr>
        <w:pStyle w:val="11"/>
        <w:numPr>
          <w:ilvl w:val="0"/>
          <w:numId w:val="2"/>
        </w:numPr>
        <w:spacing w:line="400" w:lineRule="exact"/>
        <w:ind w:firstLineChars="0"/>
        <w:jc w:val="left"/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项目标题：</w:t>
      </w:r>
      <w:r>
        <w:rPr>
          <w:rFonts w:hint="eastAsia"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千叶大学灾难防治管理主题设计在线项目</w:t>
      </w:r>
    </w:p>
    <w:p>
      <w:pPr>
        <w:pStyle w:val="11"/>
        <w:numPr>
          <w:ilvl w:val="0"/>
          <w:numId w:val="2"/>
        </w:numPr>
        <w:spacing w:line="400" w:lineRule="exact"/>
        <w:ind w:firstLineChars="0"/>
        <w:jc w:val="left"/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Calibri" w:hAnsi="Calibri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项目名额：80人（全国）</w:t>
      </w:r>
    </w:p>
    <w:p>
      <w:pPr>
        <w:pStyle w:val="11"/>
        <w:numPr>
          <w:ilvl w:val="0"/>
          <w:numId w:val="2"/>
        </w:numPr>
        <w:spacing w:line="400" w:lineRule="exact"/>
        <w:ind w:firstLineChars="0"/>
        <w:jc w:val="left"/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项目时段：202</w:t>
      </w:r>
      <w:r>
        <w:rPr>
          <w:rFonts w:hint="eastAsia"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年8月</w:t>
      </w:r>
      <w:r>
        <w:rPr>
          <w:rFonts w:hint="eastAsia"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日</w:t>
      </w:r>
      <w:r>
        <w:rPr>
          <w:rFonts w:hint="eastAsia"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至</w:t>
      </w:r>
      <w:r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8月12日</w:t>
      </w:r>
    </w:p>
    <w:p>
      <w:pPr>
        <w:pStyle w:val="11"/>
        <w:numPr>
          <w:ilvl w:val="0"/>
          <w:numId w:val="2"/>
        </w:numPr>
        <w:spacing w:line="400" w:lineRule="exact"/>
        <w:ind w:firstLineChars="0"/>
        <w:jc w:val="left"/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培养方向：</w:t>
      </w:r>
      <w:r>
        <w:rPr>
          <w:rFonts w:hint="eastAsia"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软件与服务开发、用户场景设计、可视化业务画布构建等</w:t>
      </w:r>
    </w:p>
    <w:p>
      <w:pPr>
        <w:pStyle w:val="11"/>
        <w:numPr>
          <w:ilvl w:val="0"/>
          <w:numId w:val="2"/>
        </w:numPr>
        <w:spacing w:line="400" w:lineRule="exact"/>
        <w:ind w:firstLineChars="0"/>
        <w:jc w:val="left"/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主办单位：</w:t>
      </w:r>
      <w:r>
        <w:rPr>
          <w:rFonts w:hint="eastAsia" w:ascii="Calibri" w:hAnsi="Calibri" w:eastAsia="黑体"/>
          <w:color w:val="000000" w:themeColor="text1"/>
          <w:szCs w:val="21"/>
          <w:highlight w:val="none"/>
          <w:lang w:val="en-US" w:eastAsia="zh-CN"/>
          <w14:textFill>
            <w14:solidFill>
              <w14:schemeClr w14:val="tx1"/>
            </w14:solidFill>
          </w14:textFill>
        </w:rPr>
        <w:t>千叶大学</w:t>
      </w:r>
    </w:p>
    <w:p>
      <w:pPr>
        <w:pStyle w:val="11"/>
        <w:numPr>
          <w:ilvl w:val="0"/>
          <w:numId w:val="2"/>
        </w:numPr>
        <w:spacing w:line="400" w:lineRule="exact"/>
        <w:ind w:firstLineChars="0"/>
        <w:jc w:val="left"/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协办单位：千叶大学中国联络处、日中文化交流中心</w:t>
      </w:r>
    </w:p>
    <w:p>
      <w:pPr>
        <w:pStyle w:val="11"/>
        <w:spacing w:line="360" w:lineRule="exact"/>
        <w:ind w:left="840" w:firstLine="0" w:firstLineChars="0"/>
        <w:jc w:val="left"/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pStyle w:val="2"/>
        <w:spacing w:before="0" w:after="0" w:line="240" w:lineRule="auto"/>
        <w:ind w:firstLine="450" w:firstLineChars="150"/>
        <w:rPr>
          <w:rFonts w:ascii="Calibri" w:hAnsi="Calibri" w:eastAsia="黑体"/>
          <w:b w:val="0"/>
          <w:color w:val="A20000"/>
          <w:sz w:val="30"/>
          <w:szCs w:val="30"/>
        </w:rPr>
      </w:pPr>
      <w:bookmarkStart w:id="5" w:name="_Toc2602164"/>
    </w:p>
    <w:p>
      <w:pPr>
        <w:pStyle w:val="2"/>
        <w:spacing w:before="0" w:after="0" w:line="240" w:lineRule="auto"/>
        <w:ind w:firstLine="663" w:firstLineChars="150"/>
        <w:rPr>
          <w:rFonts w:ascii="Calibri" w:hAnsi="Calibri" w:eastAsia="黑体"/>
          <w:b w:val="0"/>
          <w:color w:val="A20000"/>
          <w:sz w:val="30"/>
          <w:szCs w:val="30"/>
        </w:rPr>
      </w:pPr>
      <w:r>
        <w:rPr>
          <w:rFonts w:ascii="Calibri" w:hAnsi="Calibri" w:eastAsia="黑体" w:cs="Calibri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3883660</wp:posOffset>
            </wp:positionH>
            <wp:positionV relativeFrom="paragraph">
              <wp:posOffset>266700</wp:posOffset>
            </wp:positionV>
            <wp:extent cx="2360930" cy="2140585"/>
            <wp:effectExtent l="0" t="0" r="1270" b="12065"/>
            <wp:wrapNone/>
            <wp:docPr id="7" name="图片 7" descr="Z:\2018年\设计\长期\0511嘉外国际\日语国际\日本大学图片\千叶大学\2008116201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Z:\2018年\设计\长期\0511嘉外国际\日语国际\日本大学图片\千叶大学\2008116201954.jpg"/>
                    <pic:cNvPicPr>
                      <a:picLocks noChangeAspect="1" noChangeArrowheads="1"/>
                    </pic:cNvPicPr>
                  </pic:nvPicPr>
                  <pic:blipFill>
                    <a:blip r:embed="rId8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60930" cy="214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Calibri" w:hAnsi="Calibri" w:eastAsia="黑体"/>
          <w:b w:val="0"/>
          <w:color w:val="A20000"/>
          <w:sz w:val="30"/>
          <w:szCs w:val="30"/>
        </w:rPr>
        <w:t>院校简介</w:t>
      </w:r>
      <w:r>
        <w:rPr>
          <w:rFonts w:ascii="Calibri" w:hAnsi="Calibri" w:eastAsia="黑体"/>
          <w:b w:val="0"/>
          <w:color w:val="A20000"/>
          <w:sz w:val="30"/>
          <w:szCs w:val="30"/>
        </w:rPr>
        <w:t>|University Introduction</w:t>
      </w:r>
      <w:bookmarkEnd w:id="5"/>
    </w:p>
    <w:p>
      <w:pPr>
        <w:spacing w:line="400" w:lineRule="exact"/>
        <w:ind w:left="420" w:leftChars="200" w:firstLine="422" w:firstLineChars="200"/>
        <w:rPr>
          <w:rFonts w:ascii="Calibri" w:hAnsi="Calibri" w:eastAsia="黑体" w:cs="Calibri"/>
        </w:rPr>
      </w:pPr>
      <w:r>
        <w:rPr>
          <w:rFonts w:hint="eastAsia" w:ascii="Calibri" w:hAnsi="Calibri" w:eastAsia="黑体" w:cs="Calibri"/>
          <w:b/>
          <w:bCs/>
        </w:rPr>
        <w:t>千叶大学（Chiba University）</w:t>
      </w:r>
      <w:r>
        <w:rPr>
          <w:rFonts w:hint="eastAsia" w:ascii="Calibri" w:hAnsi="Calibri" w:eastAsia="黑体" w:cs="Calibri"/>
        </w:rPr>
        <w:t>是日本著名的国立大学，</w:t>
      </w:r>
    </w:p>
    <w:p>
      <w:pPr>
        <w:spacing w:line="400" w:lineRule="exact"/>
        <w:ind w:left="420" w:leftChars="200"/>
        <w:rPr>
          <w:rFonts w:ascii="Calibri" w:hAnsi="Calibri" w:eastAsia="黑体" w:cs="Calibri"/>
        </w:rPr>
      </w:pPr>
      <w:r>
        <w:rPr>
          <w:rFonts w:hint="eastAsia" w:ascii="Calibri" w:hAnsi="Calibri" w:eastAsia="黑体" w:cs="Calibri"/>
        </w:rPr>
        <w:t>本部设置在日本千叶县千叶市稲毛区。作为的著名研究型</w:t>
      </w:r>
    </w:p>
    <w:p>
      <w:pPr>
        <w:spacing w:line="400" w:lineRule="exact"/>
        <w:ind w:left="420" w:leftChars="200"/>
        <w:rPr>
          <w:rFonts w:ascii="Calibri" w:hAnsi="Calibri" w:eastAsia="黑体" w:cs="Calibri"/>
        </w:rPr>
      </w:pPr>
      <w:r>
        <w:rPr>
          <w:rFonts w:hint="eastAsia" w:ascii="Calibri" w:hAnsi="Calibri" w:eastAsia="黑体" w:cs="Calibri"/>
        </w:rPr>
        <w:t>国立综合大学，千叶是日本文部科学省指定的“超级国际</w:t>
      </w:r>
    </w:p>
    <w:p>
      <w:pPr>
        <w:spacing w:line="400" w:lineRule="exact"/>
        <w:ind w:left="420" w:leftChars="200"/>
        <w:rPr>
          <w:rFonts w:ascii="Calibri" w:hAnsi="Calibri" w:eastAsia="黑体" w:cs="Calibri"/>
        </w:rPr>
      </w:pPr>
      <w:r>
        <w:rPr>
          <w:rFonts w:hint="eastAsia" w:ascii="Calibri" w:hAnsi="Calibri" w:eastAsia="黑体" w:cs="Calibri"/>
        </w:rPr>
        <w:t>化大学计划”投资的一流大学，在日本首都圈内拥有独特</w:t>
      </w:r>
    </w:p>
    <w:p>
      <w:pPr>
        <w:spacing w:line="400" w:lineRule="exact"/>
        <w:ind w:left="420" w:leftChars="200"/>
        <w:rPr>
          <w:rFonts w:ascii="Calibri" w:hAnsi="Calibri" w:eastAsia="黑体" w:cs="Calibri"/>
        </w:rPr>
      </w:pPr>
      <w:r>
        <w:rPr>
          <w:rFonts w:hint="eastAsia" w:ascii="Calibri" w:hAnsi="Calibri" w:eastAsia="黑体" w:cs="Calibri"/>
        </w:rPr>
        <w:t>高水平学部学科。</w:t>
      </w:r>
    </w:p>
    <w:p>
      <w:pPr>
        <w:spacing w:line="400" w:lineRule="exact"/>
        <w:ind w:left="420" w:leftChars="200" w:firstLine="420" w:firstLineChars="200"/>
        <w:rPr>
          <w:rFonts w:ascii="Calibri" w:hAnsi="Calibri" w:eastAsia="黑体" w:cs="Calibri"/>
        </w:rPr>
      </w:pPr>
      <w:r>
        <w:rPr>
          <w:rFonts w:ascii="Calibri" w:hAnsi="Calibri" w:eastAsia="黑体" w:cs="Calibri"/>
        </w:rPr>
        <w:t>在各大学纷纷设立设计专业的今天，大多数学校的学</w:t>
      </w:r>
    </w:p>
    <w:p>
      <w:pPr>
        <w:spacing w:line="400" w:lineRule="exact"/>
        <w:ind w:firstLine="420" w:firstLineChars="200"/>
        <w:rPr>
          <w:rFonts w:ascii="Calibri" w:hAnsi="Calibri" w:eastAsia="黑体" w:cs="Calibri"/>
        </w:rPr>
      </w:pPr>
      <w:r>
        <w:rPr>
          <w:rFonts w:ascii="Calibri" w:hAnsi="Calibri" w:eastAsia="黑体" w:cs="Calibri"/>
        </w:rPr>
        <w:t>科带头人也出身于千叶大学。随着学科的不断创新，千叶</w:t>
      </w:r>
    </w:p>
    <w:p>
      <w:pPr>
        <w:spacing w:line="400" w:lineRule="exact"/>
        <w:ind w:firstLine="420" w:firstLineChars="200"/>
        <w:rPr>
          <w:rFonts w:ascii="Calibri" w:hAnsi="Calibri" w:eastAsia="黑体" w:cs="Calibri"/>
        </w:rPr>
      </w:pPr>
      <w:r>
        <w:rPr>
          <w:rFonts w:ascii="Calibri" w:hAnsi="Calibri" w:eastAsia="黑体" w:cs="Calibri"/>
        </w:rPr>
        <w:t>大学也将</w:t>
      </w:r>
      <w:r>
        <w:rPr>
          <w:rFonts w:hint="eastAsia" w:ascii="Calibri" w:hAnsi="Calibri" w:eastAsia="黑体" w:cs="Calibri"/>
        </w:rPr>
        <w:t>服务</w:t>
      </w:r>
      <w:r>
        <w:rPr>
          <w:rFonts w:ascii="Calibri" w:hAnsi="Calibri" w:eastAsia="黑体" w:cs="Calibri"/>
        </w:rPr>
        <w:t>设计作为重要的课程融入设计学科的必修课</w:t>
      </w:r>
    </w:p>
    <w:p>
      <w:pPr>
        <w:spacing w:line="400" w:lineRule="exact"/>
        <w:ind w:firstLine="420" w:firstLineChars="200"/>
        <w:rPr>
          <w:rFonts w:ascii="Calibri" w:hAnsi="Calibri" w:eastAsia="黑体" w:cs="Calibri"/>
        </w:rPr>
      </w:pPr>
      <w:r>
        <w:rPr>
          <w:rFonts w:ascii="Calibri" w:hAnsi="Calibri" w:eastAsia="黑体" w:cs="Calibri"/>
        </w:rPr>
        <w:t>中，旨在培养能够灵活顺应时代的需求，引领设计先驱的国际化人才</w:t>
      </w:r>
      <w:r>
        <w:rPr>
          <w:rFonts w:hint="eastAsia" w:ascii="Calibri" w:hAnsi="Calibri" w:eastAsia="黑体" w:cs="Calibri"/>
        </w:rPr>
        <w:t>。</w:t>
      </w:r>
    </w:p>
    <w:p>
      <w:pPr>
        <w:spacing w:line="400" w:lineRule="exact"/>
        <w:ind w:firstLine="420" w:firstLineChars="200"/>
        <w:rPr>
          <w:rFonts w:ascii="Calibri" w:hAnsi="Calibri" w:eastAsia="黑体" w:cs="Calibri"/>
        </w:rPr>
      </w:pPr>
    </w:p>
    <w:p>
      <w:pPr>
        <w:pStyle w:val="2"/>
        <w:spacing w:before="0" w:after="0" w:line="240" w:lineRule="auto"/>
        <w:ind w:firstLine="300" w:firstLineChars="100"/>
        <w:rPr>
          <w:rFonts w:ascii="Calibri" w:hAnsi="Calibri" w:eastAsia="黑体"/>
          <w:b w:val="0"/>
          <w:color w:val="A20000"/>
          <w:sz w:val="30"/>
          <w:szCs w:val="30"/>
        </w:rPr>
      </w:pPr>
      <w:bookmarkStart w:id="6" w:name="_Toc2602165"/>
      <w:r>
        <w:rPr>
          <w:rFonts w:hint="eastAsia" w:ascii="Calibri" w:hAnsi="Calibri" w:eastAsia="黑体"/>
          <w:b w:val="0"/>
          <w:color w:val="A20000"/>
          <w:sz w:val="30"/>
          <w:szCs w:val="30"/>
        </w:rPr>
        <w:t>项目简介</w:t>
      </w:r>
      <w:r>
        <w:rPr>
          <w:rFonts w:ascii="Calibri" w:hAnsi="Calibri" w:eastAsia="黑体"/>
          <w:b w:val="0"/>
          <w:color w:val="A20000"/>
          <w:sz w:val="30"/>
          <w:szCs w:val="30"/>
        </w:rPr>
        <w:t>|</w:t>
      </w:r>
      <w:r>
        <w:rPr>
          <w:rFonts w:hint="eastAsia" w:ascii="Calibri" w:hAnsi="Calibri" w:eastAsia="黑体"/>
          <w:b w:val="0"/>
          <w:color w:val="A20000"/>
          <w:sz w:val="30"/>
          <w:szCs w:val="30"/>
        </w:rPr>
        <w:t>Program</w:t>
      </w:r>
      <w:r>
        <w:rPr>
          <w:rFonts w:ascii="Calibri" w:hAnsi="Calibri" w:eastAsia="黑体"/>
          <w:b w:val="0"/>
          <w:color w:val="A20000"/>
          <w:sz w:val="30"/>
          <w:szCs w:val="30"/>
        </w:rPr>
        <w:t xml:space="preserve"> Introduction</w:t>
      </w:r>
      <w:bookmarkEnd w:id="6"/>
    </w:p>
    <w:p>
      <w:pPr>
        <w:spacing w:line="400" w:lineRule="exact"/>
        <w:ind w:left="420" w:leftChars="200" w:firstLine="420" w:firstLineChars="200"/>
        <w:rPr>
          <w:rFonts w:ascii="Calibri" w:hAnsi="Calibri" w:eastAsia="黑体" w:cs="Calibri"/>
        </w:rPr>
      </w:pPr>
      <w:r>
        <w:rPr>
          <w:rFonts w:hint="eastAsia" w:ascii="Calibri" w:hAnsi="Calibri" w:eastAsia="黑体" w:cs="Calibri"/>
        </w:rPr>
        <w:t>本课程由千叶大学设计专业资深教授及精英导师团队，打破教授讲述学员听课的模式，转而采用讨论发表的形式，以学生为中心，让各地学生之间相互了解、彼此合作、互相帮助，调动学生的积极性并充分利用学生特长。参照学生的已有专业技能及教育背景，使用实战化的小组模式，进行分组项目操作，提高国际化团队合作的效率，培养可适应国际化竞争的设计能力。</w:t>
      </w:r>
    </w:p>
    <w:p>
      <w:pPr>
        <w:spacing w:line="400" w:lineRule="exact"/>
        <w:ind w:left="420" w:leftChars="200" w:firstLine="420" w:firstLineChars="200"/>
        <w:rPr>
          <w:rFonts w:ascii="Calibri" w:hAnsi="Calibri" w:eastAsia="黑体" w:cs="Calibri"/>
        </w:rPr>
      </w:pPr>
      <w:r>
        <w:rPr>
          <w:rFonts w:hint="eastAsia" w:ascii="Calibri" w:hAnsi="Calibri" w:eastAsia="黑体" w:cs="Calibri"/>
        </w:rPr>
        <w:t>本次项目立足于“灾难防治管理设计”（</w:t>
      </w:r>
      <w:r>
        <w:rPr>
          <w:rFonts w:ascii="Calibri" w:hAnsi="Calibri" w:eastAsia="黑体" w:cs="Calibri"/>
        </w:rPr>
        <w:t>Design for Disaster Preparedness</w:t>
      </w:r>
      <w:r>
        <w:rPr>
          <w:rFonts w:hint="eastAsia" w:ascii="Calibri" w:hAnsi="Calibri" w:eastAsia="黑体" w:cs="Calibri"/>
        </w:rPr>
        <w:t>）的主题，将使用以下四种方法来提出具体的设计建议：如何创建用户场景（User scenarios）、如何为灾害管理创造产品或</w:t>
      </w:r>
      <w:r>
        <w:rPr>
          <w:rFonts w:ascii="Calibri" w:hAnsi="Calibri" w:eastAsia="黑体" w:cs="Calibri"/>
        </w:rPr>
        <w:t>服务的概念</w:t>
      </w:r>
      <w:r>
        <w:rPr>
          <w:rFonts w:hint="eastAsia" w:ascii="Calibri" w:hAnsi="Calibri" w:eastAsia="黑体" w:cs="Calibri"/>
        </w:rPr>
        <w:t>（</w:t>
      </w:r>
      <w:r>
        <w:rPr>
          <w:rFonts w:ascii="Calibri" w:hAnsi="Calibri" w:eastAsia="黑体" w:cs="Calibri"/>
        </w:rPr>
        <w:t>created concepts of products or/and services for disaster preparedness</w:t>
      </w:r>
      <w:r>
        <w:rPr>
          <w:rFonts w:hint="eastAsia" w:ascii="Calibri" w:hAnsi="Calibri" w:eastAsia="黑体" w:cs="Calibri"/>
        </w:rPr>
        <w:t>）、可视化业务画布构建（Visual business canvas construction）、纸上原型方法（Paper prototyping method）。千叶大学将以上四种方法牢牢结合实际，同时让同学们有机会参与设计讨论和展示，旨在培养能够灵活顺应时代的需求，引领设计先驱的国际化人才。</w:t>
      </w:r>
    </w:p>
    <w:p>
      <w:pPr>
        <w:pStyle w:val="2"/>
        <w:spacing w:before="0" w:after="0" w:line="240" w:lineRule="auto"/>
        <w:ind w:firstLine="300" w:firstLineChars="100"/>
        <w:rPr>
          <w:rFonts w:ascii="Calibri" w:hAnsi="Calibri" w:eastAsia="黑体"/>
          <w:b w:val="0"/>
          <w:color w:val="A20000"/>
          <w:sz w:val="30"/>
          <w:szCs w:val="30"/>
        </w:rPr>
      </w:pPr>
      <w:r>
        <w:rPr>
          <w:rFonts w:hint="eastAsia" w:ascii="Calibri" w:hAnsi="Calibri" w:eastAsia="黑体"/>
          <w:b w:val="0"/>
          <w:color w:val="A20000"/>
          <w:sz w:val="30"/>
          <w:szCs w:val="30"/>
        </w:rPr>
        <w:t>项目课程</w:t>
      </w:r>
      <w:r>
        <w:rPr>
          <w:rFonts w:ascii="Calibri" w:hAnsi="Calibri" w:eastAsia="黑体"/>
          <w:b w:val="0"/>
          <w:color w:val="A20000"/>
          <w:sz w:val="30"/>
          <w:szCs w:val="30"/>
        </w:rPr>
        <w:t xml:space="preserve">|Program </w:t>
      </w:r>
      <w:r>
        <w:rPr>
          <w:rFonts w:hint="eastAsia" w:ascii="Calibri" w:hAnsi="Calibri" w:eastAsia="黑体"/>
          <w:b w:val="0"/>
          <w:color w:val="A20000"/>
          <w:sz w:val="30"/>
          <w:szCs w:val="30"/>
        </w:rPr>
        <w:t>Tracks</w:t>
      </w:r>
    </w:p>
    <w:p>
      <w:pPr>
        <w:pStyle w:val="11"/>
        <w:numPr>
          <w:ilvl w:val="0"/>
          <w:numId w:val="3"/>
        </w:numPr>
        <w:spacing w:line="400" w:lineRule="exact"/>
        <w:ind w:firstLineChars="0"/>
        <w:outlineLvl w:val="0"/>
        <w:rPr>
          <w:rFonts w:ascii="Calibri" w:hAnsi="Calibri" w:eastAsia="黑体" w:cs="Calibri"/>
          <w:color w:val="A20000"/>
        </w:rPr>
      </w:pPr>
      <w:r>
        <w:rPr>
          <w:rFonts w:hint="eastAsia" w:ascii="Calibri" w:hAnsi="Calibri" w:eastAsia="黑体" w:cs="Calibri"/>
          <w:color w:val="A20000"/>
        </w:rPr>
        <w:t>课程语言</w:t>
      </w:r>
    </w:p>
    <w:p>
      <w:pPr>
        <w:spacing w:line="400" w:lineRule="exact"/>
        <w:ind w:left="420" w:leftChars="200" w:firstLine="420" w:firstLineChars="200"/>
        <w:rPr>
          <w:rFonts w:ascii="Calibri" w:hAnsi="Calibri" w:eastAsia="黑体" w:cs="Calibri"/>
        </w:rPr>
      </w:pPr>
      <w:r>
        <w:rPr>
          <w:rFonts w:hint="eastAsia" w:ascii="Calibri" w:hAnsi="Calibri" w:eastAsia="黑体" w:cs="Calibri"/>
        </w:rPr>
        <w:t>英语</w:t>
      </w:r>
      <w:r>
        <w:rPr>
          <w:rFonts w:ascii="Calibri" w:hAnsi="Calibri" w:eastAsia="黑体" w:cs="Calibri"/>
        </w:rPr>
        <w:t xml:space="preserve"> English</w:t>
      </w:r>
    </w:p>
    <w:p>
      <w:pPr>
        <w:pStyle w:val="11"/>
        <w:numPr>
          <w:ilvl w:val="0"/>
          <w:numId w:val="3"/>
        </w:numPr>
        <w:spacing w:line="400" w:lineRule="exact"/>
        <w:ind w:firstLineChars="0"/>
        <w:outlineLvl w:val="0"/>
        <w:rPr>
          <w:rFonts w:ascii="Calibri" w:hAnsi="Calibri" w:eastAsia="黑体" w:cs="Calibri"/>
          <w:color w:val="A20000"/>
        </w:rPr>
      </w:pPr>
      <w:r>
        <w:rPr>
          <w:rFonts w:hint="eastAsia" w:ascii="Calibri" w:hAnsi="Calibri" w:eastAsia="黑体" w:cs="Calibri"/>
          <w:color w:val="A20000"/>
        </w:rPr>
        <w:t>参加对象</w:t>
      </w:r>
    </w:p>
    <w:p>
      <w:pPr>
        <w:spacing w:line="400" w:lineRule="exact"/>
        <w:ind w:left="420" w:leftChars="200" w:firstLine="420" w:firstLineChars="200"/>
        <w:rPr>
          <w:rFonts w:ascii="Calibri" w:hAnsi="Calibri" w:eastAsia="黑体" w:cs="Calibri"/>
        </w:rPr>
      </w:pPr>
      <w:r>
        <w:rPr>
          <w:rFonts w:hint="eastAsia" w:ascii="Calibri" w:hAnsi="Calibri" w:eastAsia="黑体" w:cs="Calibri"/>
        </w:rPr>
        <w:t>中国各大学设计相关专业学生</w:t>
      </w:r>
    </w:p>
    <w:p>
      <w:pPr>
        <w:pStyle w:val="11"/>
        <w:numPr>
          <w:ilvl w:val="0"/>
          <w:numId w:val="3"/>
        </w:numPr>
        <w:spacing w:line="400" w:lineRule="exact"/>
        <w:ind w:firstLineChars="0"/>
        <w:outlineLvl w:val="0"/>
        <w:rPr>
          <w:rFonts w:ascii="Calibri" w:hAnsi="Calibri" w:eastAsia="黑体" w:cs="Calibri"/>
          <w:color w:val="A20000"/>
        </w:rPr>
      </w:pPr>
      <w:r>
        <w:rPr>
          <w:rFonts w:hint="eastAsia" w:ascii="Calibri" w:hAnsi="Calibri" w:eastAsia="黑体" w:cs="Calibri"/>
          <w:color w:val="A20000"/>
        </w:rPr>
        <w:t>学习成果</w:t>
      </w:r>
      <w:r>
        <w:rPr>
          <w:rFonts w:ascii="Calibri" w:hAnsi="Calibri" w:eastAsia="黑体" w:cs="Calibri"/>
          <w:color w:val="A20000"/>
        </w:rPr>
        <w:tab/>
      </w:r>
    </w:p>
    <w:p>
      <w:pPr>
        <w:ind w:left="840" w:leftChars="400"/>
        <w:rPr>
          <w:rFonts w:ascii="Calibri" w:hAnsi="Calibri" w:eastAsia="黑体" w:cs="Calibri"/>
        </w:rPr>
      </w:pPr>
      <w:r>
        <w:rPr>
          <w:rFonts w:hint="eastAsia" w:ascii="Calibri" w:hAnsi="Calibri" w:eastAsia="黑体" w:cs="Calibri"/>
        </w:rPr>
        <w:t>每位参加者将被授予千叶大学官方结业证书</w:t>
      </w:r>
    </w:p>
    <w:p>
      <w:pPr>
        <w:jc w:val="center"/>
        <w:rPr>
          <w:rFonts w:ascii="Calibri" w:hAnsi="Calibri" w:eastAsia="黑体" w:cs="Calibri"/>
        </w:rPr>
      </w:pPr>
      <w:r>
        <w:rPr>
          <w:rFonts w:hint="eastAsia" w:ascii="Calibri" w:hAnsi="Calibri" w:eastAsia="黑体" w:cs="Calibri"/>
        </w:rPr>
        <w:drawing>
          <wp:inline distT="0" distB="0" distL="114300" distR="114300">
            <wp:extent cx="2741295" cy="2001520"/>
            <wp:effectExtent l="0" t="0" r="1905" b="10160"/>
            <wp:docPr id="1" name="图片 1" descr="160221963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602219633(1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41295" cy="200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center"/>
        <w:rPr>
          <w:rFonts w:ascii="Calibri" w:hAnsi="Calibri" w:eastAsia="黑体" w:cs="Calibri"/>
          <w:szCs w:val="21"/>
        </w:rPr>
      </w:pPr>
      <w:r>
        <w:rPr>
          <w:rFonts w:hint="eastAsia" w:ascii="Calibri" w:hAnsi="Calibri" w:eastAsia="黑体" w:cs="Calibri"/>
          <w:szCs w:val="21"/>
        </w:rPr>
        <w:t>（往届线下课程结业证书颁发现场）</w:t>
      </w:r>
    </w:p>
    <w:p>
      <w:pPr>
        <w:pStyle w:val="2"/>
        <w:spacing w:before="0" w:after="0" w:line="240" w:lineRule="auto"/>
        <w:ind w:firstLine="450" w:firstLineChars="150"/>
        <w:rPr>
          <w:rFonts w:ascii="Calibri" w:hAnsi="Calibri" w:eastAsia="黑体"/>
          <w:b w:val="0"/>
          <w:color w:val="A20000"/>
          <w:sz w:val="30"/>
          <w:szCs w:val="30"/>
        </w:rPr>
      </w:pPr>
      <w:bookmarkStart w:id="7" w:name="_Toc2602166"/>
      <w:r>
        <w:rPr>
          <w:rFonts w:hint="eastAsia" w:ascii="Calibri" w:hAnsi="Calibri" w:eastAsia="黑体"/>
          <w:b w:val="0"/>
          <w:color w:val="A20000"/>
          <w:sz w:val="30"/>
          <w:szCs w:val="30"/>
        </w:rPr>
        <w:t>项目特色</w:t>
      </w:r>
      <w:r>
        <w:rPr>
          <w:rFonts w:ascii="Calibri" w:hAnsi="Calibri" w:eastAsia="黑体"/>
          <w:b w:val="0"/>
          <w:color w:val="A20000"/>
          <w:sz w:val="30"/>
          <w:szCs w:val="30"/>
        </w:rPr>
        <w:t xml:space="preserve">|Program </w:t>
      </w:r>
      <w:bookmarkEnd w:id="7"/>
      <w:r>
        <w:rPr>
          <w:rFonts w:ascii="Calibri" w:hAnsi="Calibri" w:eastAsia="黑体"/>
          <w:b w:val="0"/>
          <w:color w:val="A20000"/>
          <w:sz w:val="30"/>
          <w:szCs w:val="30"/>
        </w:rPr>
        <w:t xml:space="preserve">Key </w:t>
      </w:r>
      <w:r>
        <w:rPr>
          <w:rFonts w:hint="eastAsia" w:ascii="Calibri" w:hAnsi="Calibri" w:eastAsia="黑体"/>
          <w:b w:val="0"/>
          <w:color w:val="A20000"/>
          <w:sz w:val="30"/>
          <w:szCs w:val="30"/>
        </w:rPr>
        <w:t>P</w:t>
      </w:r>
      <w:r>
        <w:rPr>
          <w:rFonts w:ascii="Calibri" w:hAnsi="Calibri" w:eastAsia="黑体"/>
          <w:b w:val="0"/>
          <w:color w:val="A20000"/>
          <w:sz w:val="30"/>
          <w:szCs w:val="30"/>
        </w:rPr>
        <w:t>oints</w:t>
      </w:r>
    </w:p>
    <w:p>
      <w:pPr>
        <w:pStyle w:val="11"/>
        <w:widowControl/>
        <w:numPr>
          <w:ilvl w:val="0"/>
          <w:numId w:val="4"/>
        </w:numPr>
        <w:spacing w:line="400" w:lineRule="exact"/>
        <w:ind w:firstLineChars="0"/>
        <w:jc w:val="left"/>
        <w:outlineLvl w:val="0"/>
      </w:pPr>
      <w:r>
        <w:rPr>
          <w:rFonts w:hint="eastAsia" w:ascii="Calibri" w:hAnsi="Calibri" w:eastAsia="黑体" w:cs="Calibri"/>
          <w:color w:val="A20000"/>
        </w:rPr>
        <w:t>课程内容</w:t>
      </w:r>
      <w:r>
        <w:rPr>
          <w:rFonts w:ascii="Calibri" w:hAnsi="Calibri" w:eastAsia="黑体" w:cs="Calibri"/>
          <w:color w:val="A20000"/>
        </w:rPr>
        <w:t xml:space="preserve"> </w:t>
      </w:r>
    </w:p>
    <w:p>
      <w:pPr>
        <w:pStyle w:val="11"/>
        <w:widowControl/>
        <w:numPr>
          <w:ilvl w:val="0"/>
          <w:numId w:val="5"/>
        </w:numPr>
        <w:spacing w:line="400" w:lineRule="exact"/>
        <w:ind w:left="647" w:hanging="227" w:firstLineChars="0"/>
        <w:jc w:val="left"/>
        <w:rPr>
          <w:rFonts w:ascii="Calibri" w:hAnsi="Calibri" w:eastAsia="黑体" w:cs="Calibri"/>
        </w:rPr>
      </w:pPr>
      <w:bookmarkStart w:id="8" w:name="_Hlk70524721"/>
      <w:r>
        <w:rPr>
          <w:rFonts w:hint="eastAsia" w:ascii="Calibri" w:hAnsi="Calibri" w:eastAsia="黑体" w:cs="Calibri"/>
        </w:rPr>
        <w:t>了解在自然灾害期间如何将设计和技术用于紧急情况和生存（How</w:t>
      </w:r>
      <w:r>
        <w:rPr>
          <w:rFonts w:ascii="Calibri" w:hAnsi="Calibri" w:eastAsia="黑体" w:cs="Calibri"/>
        </w:rPr>
        <w:t xml:space="preserve"> </w:t>
      </w:r>
      <w:r>
        <w:rPr>
          <w:rFonts w:hint="eastAsia" w:ascii="Calibri" w:hAnsi="Calibri" w:eastAsia="黑体" w:cs="Calibri"/>
        </w:rPr>
        <w:t>design</w:t>
      </w:r>
      <w:r>
        <w:rPr>
          <w:rFonts w:ascii="Calibri" w:hAnsi="Calibri" w:eastAsia="黑体" w:cs="Calibri"/>
        </w:rPr>
        <w:t xml:space="preserve"> </w:t>
      </w:r>
      <w:r>
        <w:rPr>
          <w:rFonts w:hint="eastAsia" w:ascii="Calibri" w:hAnsi="Calibri" w:eastAsia="黑体" w:cs="Calibri"/>
        </w:rPr>
        <w:t>a</w:t>
      </w:r>
      <w:r>
        <w:rPr>
          <w:rFonts w:ascii="Calibri" w:hAnsi="Calibri" w:eastAsia="黑体" w:cs="Calibri"/>
        </w:rPr>
        <w:t>nd Technology is used in Emergency and Survival During Natural Disasters</w:t>
      </w:r>
      <w:r>
        <w:rPr>
          <w:rFonts w:hint="eastAsia" w:ascii="Calibri" w:hAnsi="Calibri" w:eastAsia="黑体" w:cs="Calibri"/>
        </w:rPr>
        <w:t>）</w:t>
      </w:r>
    </w:p>
    <w:p>
      <w:pPr>
        <w:pStyle w:val="11"/>
        <w:widowControl/>
        <w:numPr>
          <w:ilvl w:val="0"/>
          <w:numId w:val="5"/>
        </w:numPr>
        <w:spacing w:line="400" w:lineRule="exact"/>
        <w:ind w:left="647" w:hanging="227" w:firstLineChars="0"/>
        <w:jc w:val="left"/>
        <w:rPr>
          <w:rFonts w:ascii="Calibri" w:hAnsi="Calibri" w:eastAsia="黑体" w:cs="Calibri"/>
        </w:rPr>
      </w:pPr>
      <w:r>
        <w:rPr>
          <w:rFonts w:hint="eastAsia" w:ascii="Calibri" w:hAnsi="Calibri" w:eastAsia="黑体" w:cs="Calibri"/>
        </w:rPr>
        <w:t>如何为灾害管理创造产品和</w:t>
      </w:r>
      <w:r>
        <w:rPr>
          <w:rFonts w:ascii="Calibri" w:hAnsi="Calibri" w:eastAsia="黑体" w:cs="Calibri"/>
        </w:rPr>
        <w:t>服务的概念</w:t>
      </w:r>
      <w:r>
        <w:rPr>
          <w:rFonts w:hint="eastAsia" w:ascii="Calibri" w:hAnsi="Calibri" w:eastAsia="黑体" w:cs="Calibri"/>
        </w:rPr>
        <w:t>（</w:t>
      </w:r>
      <w:r>
        <w:rPr>
          <w:rFonts w:ascii="Calibri" w:hAnsi="Calibri" w:eastAsia="黑体" w:cs="Calibri"/>
        </w:rPr>
        <w:t>created concepts of products or/and services for disaster preparedness</w:t>
      </w:r>
      <w:r>
        <w:rPr>
          <w:rFonts w:hint="eastAsia" w:ascii="Calibri" w:hAnsi="Calibri" w:eastAsia="黑体" w:cs="Calibri"/>
        </w:rPr>
        <w:t>）</w:t>
      </w:r>
    </w:p>
    <w:p>
      <w:pPr>
        <w:pStyle w:val="11"/>
        <w:widowControl/>
        <w:numPr>
          <w:ilvl w:val="0"/>
          <w:numId w:val="5"/>
        </w:numPr>
        <w:spacing w:line="400" w:lineRule="exact"/>
        <w:ind w:left="647" w:hanging="227" w:firstLineChars="0"/>
        <w:jc w:val="left"/>
        <w:rPr>
          <w:rFonts w:ascii="Calibri" w:hAnsi="Calibri" w:eastAsia="黑体" w:cs="Calibri"/>
        </w:rPr>
      </w:pPr>
      <w:r>
        <w:rPr>
          <w:rFonts w:hint="eastAsia" w:ascii="Calibri" w:hAnsi="Calibri" w:eastAsia="黑体" w:cs="Calibri"/>
        </w:rPr>
        <w:t>创建用户场景（</w:t>
      </w:r>
      <w:r>
        <w:rPr>
          <w:rFonts w:ascii="Calibri" w:hAnsi="Calibri" w:eastAsia="黑体" w:cs="Calibri"/>
        </w:rPr>
        <w:t>C</w:t>
      </w:r>
      <w:r>
        <w:rPr>
          <w:rFonts w:hint="eastAsia" w:ascii="Calibri" w:hAnsi="Calibri" w:eastAsia="黑体" w:cs="Calibri"/>
        </w:rPr>
        <w:t>reate user scenarios）</w:t>
      </w:r>
    </w:p>
    <w:p>
      <w:pPr>
        <w:pStyle w:val="11"/>
        <w:widowControl/>
        <w:numPr>
          <w:ilvl w:val="0"/>
          <w:numId w:val="5"/>
        </w:numPr>
        <w:spacing w:line="400" w:lineRule="exact"/>
        <w:ind w:left="647" w:hanging="227" w:firstLineChars="0"/>
        <w:jc w:val="left"/>
        <w:rPr>
          <w:rFonts w:ascii="Calibri" w:hAnsi="Calibri" w:eastAsia="黑体" w:cs="Calibri"/>
        </w:rPr>
      </w:pPr>
      <w:r>
        <w:rPr>
          <w:rFonts w:hint="eastAsia" w:ascii="Calibri" w:hAnsi="Calibri" w:eastAsia="黑体" w:cs="Calibri"/>
        </w:rPr>
        <w:t>无压力设计修订流程（Stress-Free</w:t>
      </w:r>
      <w:r>
        <w:rPr>
          <w:rFonts w:ascii="Calibri" w:hAnsi="Calibri" w:eastAsia="黑体" w:cs="Calibri"/>
        </w:rPr>
        <w:t xml:space="preserve"> </w:t>
      </w:r>
      <w:r>
        <w:rPr>
          <w:rFonts w:hint="eastAsia" w:ascii="Calibri" w:hAnsi="Calibri" w:eastAsia="黑体" w:cs="Calibri"/>
        </w:rPr>
        <w:t>Design</w:t>
      </w:r>
      <w:r>
        <w:rPr>
          <w:rFonts w:ascii="Calibri" w:hAnsi="Calibri" w:eastAsia="黑体" w:cs="Calibri"/>
        </w:rPr>
        <w:t xml:space="preserve"> </w:t>
      </w:r>
      <w:r>
        <w:rPr>
          <w:rFonts w:hint="eastAsia" w:ascii="Calibri" w:hAnsi="Calibri" w:eastAsia="黑体" w:cs="Calibri"/>
        </w:rPr>
        <w:t>Revision</w:t>
      </w:r>
      <w:r>
        <w:rPr>
          <w:rFonts w:ascii="Calibri" w:hAnsi="Calibri" w:eastAsia="黑体" w:cs="Calibri"/>
        </w:rPr>
        <w:t xml:space="preserve"> </w:t>
      </w:r>
      <w:r>
        <w:rPr>
          <w:rFonts w:hint="eastAsia" w:ascii="Calibri" w:hAnsi="Calibri" w:eastAsia="黑体" w:cs="Calibri"/>
        </w:rPr>
        <w:t>Process）</w:t>
      </w:r>
      <w:bookmarkEnd w:id="8"/>
      <w:r>
        <w:rPr>
          <w:rFonts w:hint="eastAsia" w:ascii="Calibri" w:hAnsi="Calibri" w:eastAsia="黑体" w:cs="Calibri"/>
        </w:rPr>
        <w:t xml:space="preserve"> </w:t>
      </w:r>
    </w:p>
    <w:p>
      <w:pPr>
        <w:pStyle w:val="11"/>
        <w:widowControl/>
        <w:numPr>
          <w:numId w:val="0"/>
        </w:numPr>
        <w:spacing w:line="400" w:lineRule="exact"/>
        <w:ind w:left="420" w:leftChars="0"/>
        <w:jc w:val="left"/>
        <w:rPr>
          <w:rFonts w:ascii="Calibri" w:hAnsi="Calibri" w:eastAsia="黑体" w:cs="Calibri"/>
        </w:rPr>
      </w:pPr>
      <w:r>
        <w:drawing>
          <wp:anchor distT="0" distB="0" distL="0" distR="0" simplePos="0" relativeHeight="251664384" behindDoc="0" locked="0" layoutInCell="1" allowOverlap="1">
            <wp:simplePos x="0" y="0"/>
            <wp:positionH relativeFrom="column">
              <wp:posOffset>2159635</wp:posOffset>
            </wp:positionH>
            <wp:positionV relativeFrom="paragraph">
              <wp:posOffset>121920</wp:posOffset>
            </wp:positionV>
            <wp:extent cx="3375025" cy="1635760"/>
            <wp:effectExtent l="0" t="0" r="8255" b="10160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75025" cy="1635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Calibri" w:hAnsi="Calibri" w:eastAsia="黑体" w:cs="Calibri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541020</wp:posOffset>
            </wp:positionH>
            <wp:positionV relativeFrom="paragraph">
              <wp:posOffset>124460</wp:posOffset>
            </wp:positionV>
            <wp:extent cx="1605280" cy="1605280"/>
            <wp:effectExtent l="0" t="0" r="10160" b="10160"/>
            <wp:wrapNone/>
            <wp:docPr id="18" name="图片 18" descr="160221941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602219410(1)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05280" cy="1605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11"/>
        <w:widowControl/>
        <w:ind w:left="420" w:firstLine="0" w:firstLineChars="0"/>
        <w:jc w:val="center"/>
        <w:rPr>
          <w:rFonts w:ascii="Calibri" w:hAnsi="Calibri" w:eastAsia="黑体" w:cs="Calibri"/>
        </w:rPr>
      </w:pPr>
    </w:p>
    <w:p>
      <w:pPr>
        <w:pStyle w:val="11"/>
        <w:widowControl/>
        <w:ind w:left="420" w:firstLine="0" w:firstLineChars="0"/>
        <w:jc w:val="center"/>
        <w:rPr>
          <w:rFonts w:ascii="Calibri" w:hAnsi="Calibri" w:eastAsia="黑体" w:cs="Calibri"/>
        </w:rPr>
      </w:pPr>
    </w:p>
    <w:p>
      <w:pPr>
        <w:pStyle w:val="11"/>
        <w:widowControl/>
        <w:ind w:left="420" w:firstLine="0" w:firstLineChars="0"/>
        <w:jc w:val="center"/>
        <w:rPr>
          <w:rFonts w:ascii="Calibri" w:hAnsi="Calibri" w:eastAsia="黑体" w:cs="Calibri"/>
        </w:rPr>
      </w:pPr>
    </w:p>
    <w:p>
      <w:pPr>
        <w:pStyle w:val="11"/>
        <w:widowControl/>
        <w:ind w:left="420" w:firstLine="0" w:firstLineChars="0"/>
        <w:jc w:val="center"/>
        <w:rPr>
          <w:rFonts w:ascii="Calibri" w:hAnsi="Calibri" w:eastAsia="黑体" w:cs="Calibri"/>
        </w:rPr>
      </w:pPr>
    </w:p>
    <w:p>
      <w:pPr>
        <w:pStyle w:val="11"/>
        <w:widowControl/>
        <w:ind w:left="420" w:firstLine="0" w:firstLineChars="0"/>
        <w:jc w:val="center"/>
        <w:rPr>
          <w:rFonts w:ascii="Calibri" w:hAnsi="Calibri" w:eastAsia="黑体" w:cs="Calibri"/>
        </w:rPr>
      </w:pPr>
    </w:p>
    <w:p>
      <w:pPr>
        <w:pStyle w:val="11"/>
        <w:widowControl/>
        <w:ind w:left="420" w:firstLine="0" w:firstLineChars="0"/>
        <w:jc w:val="center"/>
        <w:rPr>
          <w:rFonts w:ascii="Calibri" w:hAnsi="Calibri" w:eastAsia="黑体" w:cs="Calibri"/>
        </w:rPr>
      </w:pPr>
    </w:p>
    <w:p>
      <w:pPr>
        <w:pStyle w:val="11"/>
        <w:widowControl/>
        <w:ind w:left="420" w:firstLine="0" w:firstLineChars="0"/>
        <w:jc w:val="center"/>
        <w:rPr>
          <w:rFonts w:ascii="Calibri" w:hAnsi="Calibri" w:eastAsia="黑体" w:cs="Calibri"/>
        </w:rPr>
      </w:pPr>
    </w:p>
    <w:p>
      <w:pPr>
        <w:pStyle w:val="11"/>
        <w:widowControl/>
        <w:ind w:left="420" w:firstLine="0" w:firstLineChars="0"/>
        <w:jc w:val="center"/>
        <w:rPr>
          <w:rFonts w:hint="eastAsia" w:ascii="Calibri" w:hAnsi="Calibri" w:eastAsia="黑体" w:cs="Calibri"/>
        </w:rPr>
      </w:pPr>
    </w:p>
    <w:p>
      <w:pPr>
        <w:pStyle w:val="11"/>
        <w:widowControl/>
        <w:numPr>
          <w:ilvl w:val="0"/>
          <w:numId w:val="4"/>
        </w:numPr>
        <w:spacing w:line="400" w:lineRule="exact"/>
        <w:ind w:firstLineChars="0"/>
        <w:jc w:val="left"/>
        <w:outlineLvl w:val="0"/>
        <w:rPr>
          <w:rFonts w:ascii="Calibri" w:hAnsi="Calibri" w:eastAsia="黑体" w:cs="Calibri"/>
          <w:color w:val="A20000"/>
        </w:rPr>
      </w:pPr>
      <w:r>
        <w:rPr>
          <w:rFonts w:hint="eastAsia" w:ascii="Calibri" w:hAnsi="Calibri" w:eastAsia="黑体" w:cs="Calibri"/>
          <w:color w:val="A20000"/>
        </w:rPr>
        <w:t>授课形式</w:t>
      </w:r>
    </w:p>
    <w:p>
      <w:pPr>
        <w:pStyle w:val="11"/>
        <w:widowControl/>
        <w:numPr>
          <w:ilvl w:val="0"/>
          <w:numId w:val="5"/>
        </w:numPr>
        <w:spacing w:line="400" w:lineRule="exact"/>
        <w:ind w:left="647" w:hanging="227" w:firstLineChars="0"/>
        <w:jc w:val="left"/>
        <w:rPr>
          <w:rFonts w:ascii="Calibri" w:hAnsi="Calibri" w:eastAsia="黑体" w:cs="Calibri"/>
        </w:rPr>
      </w:pPr>
      <w:r>
        <w:rPr>
          <w:rFonts w:hint="eastAsia" w:ascii="Calibri" w:hAnsi="Calibri" w:eastAsia="黑体" w:cs="Calibri"/>
        </w:rPr>
        <w:t>通过Zoom或DINGDING网络系统线上授课</w:t>
      </w:r>
    </w:p>
    <w:p>
      <w:pPr>
        <w:pStyle w:val="11"/>
        <w:widowControl/>
        <w:numPr>
          <w:ilvl w:val="0"/>
          <w:numId w:val="5"/>
        </w:numPr>
        <w:spacing w:line="400" w:lineRule="exact"/>
        <w:ind w:left="647" w:hanging="227" w:firstLineChars="0"/>
        <w:jc w:val="left"/>
        <w:rPr>
          <w:rFonts w:ascii="Calibri" w:hAnsi="Calibri" w:eastAsia="黑体" w:cs="Calibri"/>
        </w:rPr>
      </w:pPr>
      <w:r>
        <w:rPr>
          <w:rFonts w:hint="eastAsia" w:ascii="Calibri" w:hAnsi="Calibri" w:eastAsia="黑体" w:cs="Calibri"/>
        </w:rPr>
        <w:t>分别由名师讲解，分组讨论，共同发表部分组成</w:t>
      </w:r>
    </w:p>
    <w:p>
      <w:pPr>
        <w:pStyle w:val="11"/>
        <w:widowControl/>
        <w:numPr>
          <w:ilvl w:val="0"/>
          <w:numId w:val="5"/>
        </w:numPr>
        <w:spacing w:line="400" w:lineRule="exact"/>
        <w:ind w:left="647" w:hanging="227" w:firstLineChars="0"/>
        <w:jc w:val="left"/>
        <w:rPr>
          <w:rFonts w:ascii="Calibri" w:hAnsi="Calibri" w:eastAsia="黑体" w:cs="Calibri"/>
        </w:rPr>
      </w:pPr>
      <w:r>
        <w:rPr>
          <w:rFonts w:hint="eastAsia" w:ascii="Calibri" w:hAnsi="Calibri" w:eastAsia="黑体" w:cs="Calibri"/>
        </w:rPr>
        <w:t>On-line Lecture</w:t>
      </w:r>
    </w:p>
    <w:p>
      <w:pPr>
        <w:pStyle w:val="11"/>
        <w:widowControl/>
        <w:numPr>
          <w:ilvl w:val="0"/>
          <w:numId w:val="5"/>
        </w:numPr>
        <w:spacing w:line="400" w:lineRule="exact"/>
        <w:ind w:left="647" w:hanging="227" w:firstLineChars="0"/>
        <w:jc w:val="left"/>
        <w:rPr>
          <w:rFonts w:ascii="Calibri" w:hAnsi="Calibri" w:eastAsia="黑体" w:cs="Calibri"/>
        </w:rPr>
      </w:pPr>
      <w:r>
        <w:rPr>
          <w:rFonts w:ascii="Calibri" w:hAnsi="Calibri" w:eastAsia="黑体" w:cs="Calibri"/>
        </w:rPr>
        <w:t xml:space="preserve">Teaching Methods – Group Discussion and Presentation </w:t>
      </w:r>
    </w:p>
    <w:p>
      <w:pPr>
        <w:pStyle w:val="11"/>
        <w:widowControl/>
        <w:spacing w:line="400" w:lineRule="exact"/>
        <w:ind w:left="420" w:firstLine="0" w:firstLineChars="0"/>
        <w:jc w:val="left"/>
        <w:rPr>
          <w:rFonts w:ascii="Calibri" w:hAnsi="Calibri" w:eastAsia="黑体" w:cs="Calibri"/>
        </w:rPr>
      </w:pPr>
    </w:p>
    <w:p>
      <w:pPr>
        <w:pStyle w:val="11"/>
        <w:widowControl/>
        <w:numPr>
          <w:ilvl w:val="0"/>
          <w:numId w:val="4"/>
        </w:numPr>
        <w:spacing w:line="400" w:lineRule="exact"/>
        <w:ind w:firstLineChars="0"/>
        <w:jc w:val="left"/>
        <w:outlineLvl w:val="0"/>
        <w:rPr>
          <w:rFonts w:ascii="Calibri" w:hAnsi="Calibri" w:eastAsia="黑体" w:cs="Calibri"/>
          <w:color w:val="A20000"/>
        </w:rPr>
      </w:pPr>
      <w:r>
        <w:rPr>
          <w:rFonts w:hint="eastAsia" w:ascii="Calibri" w:hAnsi="Calibri" w:eastAsia="黑体" w:cs="Calibri"/>
          <w:color w:val="A20000"/>
        </w:rPr>
        <w:t>师资配备</w:t>
      </w:r>
    </w:p>
    <w:p>
      <w:pPr>
        <w:pStyle w:val="11"/>
        <w:widowControl/>
        <w:numPr>
          <w:ilvl w:val="0"/>
          <w:numId w:val="5"/>
        </w:numPr>
        <w:spacing w:line="400" w:lineRule="exact"/>
        <w:ind w:left="647" w:hanging="227" w:firstLineChars="0"/>
        <w:jc w:val="left"/>
        <w:rPr>
          <w:rFonts w:ascii="Calibri" w:hAnsi="Calibri" w:eastAsia="黑体"/>
          <w:color w:val="A20000"/>
          <w:sz w:val="30"/>
          <w:szCs w:val="30"/>
        </w:rPr>
      </w:pPr>
      <w:r>
        <w:rPr>
          <w:rFonts w:hint="eastAsia" w:ascii="Calibri" w:hAnsi="Calibri" w:eastAsia="黑体" w:cs="Calibri"/>
        </w:rPr>
        <w:t>千叶大学专业权威教授，以及国内大学特邀专家</w:t>
      </w:r>
      <w:r>
        <w:rPr>
          <w:rFonts w:ascii="Calibri" w:hAnsi="Calibri" w:eastAsia="黑体" w:cs="Calibri"/>
        </w:rPr>
        <w:t>等</w:t>
      </w:r>
      <w:bookmarkStart w:id="9" w:name="_Toc2602167"/>
    </w:p>
    <w:p>
      <w:pPr>
        <w:pStyle w:val="11"/>
        <w:widowControl/>
        <w:spacing w:line="400" w:lineRule="exact"/>
        <w:ind w:firstLine="300" w:firstLineChars="100"/>
        <w:jc w:val="left"/>
        <w:outlineLvl w:val="0"/>
        <w:rPr>
          <w:rFonts w:ascii="Calibri" w:hAnsi="Calibri" w:eastAsia="黑体"/>
          <w:color w:val="A20000"/>
          <w:sz w:val="30"/>
          <w:szCs w:val="30"/>
        </w:rPr>
      </w:pPr>
    </w:p>
    <w:p>
      <w:pPr>
        <w:pStyle w:val="11"/>
        <w:widowControl/>
        <w:spacing w:line="400" w:lineRule="exact"/>
        <w:ind w:firstLine="300" w:firstLineChars="100"/>
        <w:jc w:val="left"/>
        <w:outlineLvl w:val="0"/>
        <w:rPr>
          <w:rFonts w:ascii="Calibri" w:hAnsi="Calibri" w:eastAsia="黑体"/>
          <w:color w:val="A20000"/>
          <w:sz w:val="30"/>
          <w:szCs w:val="30"/>
        </w:rPr>
      </w:pPr>
    </w:p>
    <w:p>
      <w:pPr>
        <w:pStyle w:val="11"/>
        <w:widowControl/>
        <w:spacing w:line="400" w:lineRule="exact"/>
        <w:ind w:firstLine="300" w:firstLineChars="100"/>
        <w:jc w:val="left"/>
        <w:outlineLvl w:val="0"/>
        <w:rPr>
          <w:rFonts w:ascii="Calibri" w:hAnsi="Calibri" w:eastAsia="黑体"/>
          <w:color w:val="A20000"/>
          <w:sz w:val="30"/>
          <w:szCs w:val="30"/>
        </w:rPr>
      </w:pPr>
      <w:r>
        <w:rPr>
          <w:rFonts w:hint="eastAsia" w:ascii="Calibri" w:hAnsi="Calibri" w:eastAsia="黑体"/>
          <w:color w:val="A20000"/>
          <w:sz w:val="30"/>
          <w:szCs w:val="30"/>
        </w:rPr>
        <w:t>时段安排</w:t>
      </w:r>
      <w:r>
        <w:rPr>
          <w:rFonts w:ascii="Calibri" w:hAnsi="Calibri" w:eastAsia="黑体"/>
          <w:color w:val="A20000"/>
          <w:sz w:val="30"/>
          <w:szCs w:val="30"/>
        </w:rPr>
        <w:t>|Program Period</w:t>
      </w:r>
      <w:bookmarkEnd w:id="9"/>
    </w:p>
    <w:p>
      <w:pPr>
        <w:pStyle w:val="11"/>
        <w:widowControl/>
        <w:spacing w:line="400" w:lineRule="exact"/>
        <w:ind w:left="420" w:firstLine="0" w:firstLineChars="0"/>
        <w:jc w:val="left"/>
        <w:outlineLvl w:val="0"/>
        <w:rPr>
          <w:rFonts w:ascii="Calibri" w:hAnsi="Calibri" w:eastAsia="黑体"/>
          <w:color w:val="A20000"/>
          <w:sz w:val="30"/>
          <w:szCs w:val="30"/>
        </w:rPr>
      </w:pPr>
      <w:r>
        <w:rPr>
          <w:rFonts w:hint="eastAsia" w:ascii="Calibri" w:hAnsi="Calibri" w:eastAsia="黑体" w:cs="Calibri"/>
          <w:color w:val="A20000"/>
        </w:rPr>
        <w:t>（一）项目时段</w:t>
      </w:r>
    </w:p>
    <w:p>
      <w:pPr>
        <w:pStyle w:val="11"/>
        <w:numPr>
          <w:ilvl w:val="0"/>
          <w:numId w:val="6"/>
        </w:numPr>
        <w:spacing w:line="400" w:lineRule="exact"/>
        <w:ind w:firstLineChars="0"/>
        <w:outlineLvl w:val="1"/>
        <w:rPr>
          <w:rFonts w:ascii="Calibri" w:hAnsi="Calibri" w:eastAsia="黑体" w:cs="Calibri"/>
        </w:rPr>
      </w:pPr>
      <w:r>
        <w:rPr>
          <w:rFonts w:hint="eastAsia" w:ascii="Calibri" w:hAnsi="Calibri" w:eastAsia="黑体" w:cs="Calibri"/>
        </w:rPr>
        <w:t>项目期间：2</w:t>
      </w:r>
      <w:r>
        <w:rPr>
          <w:rFonts w:ascii="Calibri" w:hAnsi="Calibri" w:eastAsia="黑体" w:cs="Calibri"/>
        </w:rPr>
        <w:t>02</w:t>
      </w:r>
      <w:r>
        <w:rPr>
          <w:rFonts w:hint="eastAsia" w:ascii="Calibri" w:hAnsi="Calibri" w:eastAsia="黑体" w:cs="Calibri"/>
        </w:rPr>
        <w:t>1年</w:t>
      </w:r>
      <w:r>
        <w:rPr>
          <w:rFonts w:ascii="Calibri" w:hAnsi="Calibri" w:eastAsia="黑体" w:cs="Calibri"/>
        </w:rPr>
        <w:t>8</w:t>
      </w:r>
      <w:r>
        <w:rPr>
          <w:rFonts w:hint="eastAsia" w:ascii="Calibri" w:hAnsi="Calibri" w:eastAsia="黑体" w:cs="Calibri"/>
        </w:rPr>
        <w:t>月2日至</w:t>
      </w:r>
      <w:r>
        <w:rPr>
          <w:rFonts w:ascii="Calibri" w:hAnsi="Calibri" w:eastAsia="黑体" w:cs="Calibri"/>
        </w:rPr>
        <w:t>8</w:t>
      </w:r>
      <w:r>
        <w:rPr>
          <w:rFonts w:hint="eastAsia" w:ascii="Calibri" w:hAnsi="Calibri" w:eastAsia="黑体" w:cs="Calibri"/>
        </w:rPr>
        <w:t>月</w:t>
      </w:r>
      <w:r>
        <w:rPr>
          <w:rFonts w:ascii="Calibri" w:hAnsi="Calibri" w:eastAsia="黑体" w:cs="Calibri"/>
        </w:rPr>
        <w:t>12</w:t>
      </w:r>
      <w:r>
        <w:rPr>
          <w:rFonts w:hint="eastAsia" w:ascii="Calibri" w:hAnsi="Calibri" w:eastAsia="黑体" w:cs="Calibri"/>
        </w:rPr>
        <w:t>日</w:t>
      </w:r>
    </w:p>
    <w:p>
      <w:pPr>
        <w:pStyle w:val="11"/>
        <w:numPr>
          <w:ilvl w:val="0"/>
          <w:numId w:val="6"/>
        </w:numPr>
        <w:spacing w:line="400" w:lineRule="exact"/>
        <w:ind w:firstLineChars="0"/>
        <w:outlineLvl w:val="1"/>
        <w:rPr>
          <w:rFonts w:ascii="Calibri" w:hAnsi="Calibri" w:eastAsia="黑体" w:cs="Calibri"/>
        </w:rPr>
      </w:pPr>
      <w:r>
        <w:rPr>
          <w:rFonts w:hint="eastAsia" w:ascii="Calibri" w:hAnsi="Calibri" w:eastAsia="黑体" w:cs="Calibri"/>
        </w:rPr>
        <w:t>报名截至：2</w:t>
      </w:r>
      <w:r>
        <w:rPr>
          <w:rFonts w:ascii="Calibri" w:hAnsi="Calibri" w:eastAsia="黑体" w:cs="Calibri"/>
        </w:rPr>
        <w:t>021</w:t>
      </w:r>
      <w:r>
        <w:rPr>
          <w:rFonts w:hint="eastAsia" w:ascii="Calibri" w:hAnsi="Calibri" w:eastAsia="黑体" w:cs="Calibri"/>
        </w:rPr>
        <w:t>年</w:t>
      </w:r>
      <w:r>
        <w:rPr>
          <w:rFonts w:ascii="Calibri" w:hAnsi="Calibri" w:eastAsia="黑体" w:cs="Calibri"/>
        </w:rPr>
        <w:t>6</w:t>
      </w:r>
      <w:r>
        <w:rPr>
          <w:rFonts w:hint="eastAsia" w:ascii="Calibri" w:hAnsi="Calibri" w:eastAsia="黑体" w:cs="Calibri"/>
        </w:rPr>
        <w:t>月</w:t>
      </w:r>
      <w:r>
        <w:rPr>
          <w:rFonts w:ascii="Calibri" w:hAnsi="Calibri" w:eastAsia="黑体" w:cs="Calibri"/>
        </w:rPr>
        <w:t>1</w:t>
      </w:r>
      <w:r>
        <w:rPr>
          <w:rFonts w:hint="eastAsia" w:ascii="Calibri" w:hAnsi="Calibri" w:eastAsia="黑体" w:cs="Calibri"/>
        </w:rPr>
        <w:t>0日</w:t>
      </w:r>
    </w:p>
    <w:p>
      <w:pPr>
        <w:rPr>
          <w:rFonts w:ascii="Calibri" w:hAnsi="Calibri" w:eastAsia="黑体"/>
          <w:color w:val="A20000"/>
          <w:sz w:val="30"/>
          <w:szCs w:val="30"/>
        </w:rPr>
      </w:pPr>
      <w:bookmarkStart w:id="10" w:name="_Toc2602169"/>
      <w:r>
        <w:rPr>
          <w:rFonts w:hint="eastAsia" w:ascii="Calibri" w:hAnsi="Calibri" w:eastAsia="黑体"/>
          <w:color w:val="A20000"/>
          <w:sz w:val="30"/>
          <w:szCs w:val="30"/>
        </w:rPr>
        <w:br w:type="page"/>
      </w:r>
    </w:p>
    <w:p>
      <w:pPr>
        <w:widowControl/>
        <w:jc w:val="left"/>
        <w:rPr>
          <w:rFonts w:ascii="Calibri" w:hAnsi="Calibri" w:eastAsia="黑体"/>
          <w:color w:val="A20000"/>
          <w:sz w:val="30"/>
          <w:szCs w:val="30"/>
        </w:rPr>
      </w:pPr>
      <w:r>
        <w:rPr>
          <w:rFonts w:hint="eastAsia" w:ascii="Calibri" w:hAnsi="Calibri" w:eastAsia="黑体"/>
          <w:color w:val="A20000"/>
          <w:sz w:val="30"/>
          <w:szCs w:val="30"/>
        </w:rPr>
        <w:t>讲师介绍</w:t>
      </w:r>
      <w:r>
        <w:rPr>
          <w:rFonts w:ascii="Calibri" w:hAnsi="Calibri" w:eastAsia="黑体"/>
          <w:color w:val="A20000"/>
          <w:sz w:val="30"/>
          <w:szCs w:val="30"/>
        </w:rPr>
        <w:t xml:space="preserve">|Program </w:t>
      </w:r>
      <w:r>
        <w:rPr>
          <w:rFonts w:hint="eastAsia" w:ascii="Calibri" w:hAnsi="Calibri" w:eastAsia="黑体"/>
          <w:color w:val="A20000"/>
          <w:sz w:val="30"/>
          <w:szCs w:val="30"/>
        </w:rPr>
        <w:t>Instructor</w:t>
      </w:r>
      <w:bookmarkEnd w:id="10"/>
    </w:p>
    <w:p>
      <w:pPr>
        <w:widowControl/>
        <w:jc w:val="left"/>
        <w:rPr>
          <w:rFonts w:ascii="Calibri" w:hAnsi="Calibri" w:eastAsia="黑体"/>
          <w:color w:val="A20000"/>
          <w:sz w:val="30"/>
          <w:szCs w:val="30"/>
        </w:rPr>
      </w:pPr>
    </w:p>
    <w:p>
      <w:pPr>
        <w:widowControl/>
        <w:jc w:val="center"/>
        <w:rPr>
          <w:rFonts w:eastAsia="Yu Mincho"/>
          <w:lang w:eastAsia="ja-JP"/>
        </w:rPr>
      </w:pPr>
      <w:r>
        <w:drawing>
          <wp:inline distT="0" distB="0" distL="0" distR="0">
            <wp:extent cx="1402080" cy="1099185"/>
            <wp:effectExtent l="0" t="0" r="7620" b="5715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図 2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2080" cy="109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center"/>
        <w:rPr>
          <w:rFonts w:hint="eastAsia" w:eastAsia="Yu Mincho"/>
          <w:lang w:eastAsia="ja-JP"/>
        </w:rPr>
      </w:pPr>
    </w:p>
    <w:p>
      <w:pPr>
        <w:snapToGrid w:val="0"/>
        <w:spacing w:line="400" w:lineRule="exact"/>
        <w:rPr>
          <w:rFonts w:hint="eastAsia" w:ascii="Calibri" w:hAnsi="Calibri" w:eastAsia="黑体" w:cs="Calibri"/>
          <w:b/>
          <w:bCs/>
        </w:rPr>
      </w:pPr>
      <w:bookmarkStart w:id="11" w:name="_Toc2602170"/>
      <w:r>
        <w:rPr>
          <w:rFonts w:hint="eastAsia" w:ascii="Calibri" w:hAnsi="Calibri" w:eastAsia="黑体" w:cs="Calibri"/>
          <w:b/>
          <w:bCs/>
        </w:rPr>
        <w:t>教員名　</w:t>
      </w:r>
      <w:r>
        <w:rPr>
          <w:rFonts w:ascii="Calibri" w:hAnsi="Calibri" w:eastAsia="黑体" w:cs="Calibri"/>
          <w:b/>
          <w:bCs/>
        </w:rPr>
        <w:t xml:space="preserve">Teaching Staff </w:t>
      </w:r>
      <w:r>
        <w:rPr>
          <w:rFonts w:hint="eastAsia" w:ascii="Calibri" w:hAnsi="Calibri" w:eastAsia="黑体" w:cs="Calibri"/>
          <w:b/>
          <w:bCs/>
        </w:rPr>
        <w:t>：</w:t>
      </w:r>
      <w:r>
        <w:rPr>
          <w:rFonts w:ascii="Calibri" w:hAnsi="Calibri" w:eastAsia="黑体" w:cs="Calibri"/>
        </w:rPr>
        <w:t>Algirdas Paskevicius</w:t>
      </w:r>
    </w:p>
    <w:p>
      <w:pPr>
        <w:snapToGrid w:val="0"/>
        <w:spacing w:line="400" w:lineRule="exact"/>
        <w:rPr>
          <w:rFonts w:hint="eastAsia" w:ascii="Calibri" w:hAnsi="Calibri" w:eastAsia="黑体" w:cs="Calibri"/>
          <w:b/>
          <w:bCs/>
        </w:rPr>
      </w:pPr>
      <w:r>
        <w:rPr>
          <w:rFonts w:hint="eastAsia" w:ascii="Calibri" w:hAnsi="Calibri" w:eastAsia="黑体" w:cs="Calibri"/>
          <w:b/>
          <w:bCs/>
        </w:rPr>
        <w:t>専門分野　</w:t>
      </w:r>
      <w:r>
        <w:rPr>
          <w:rFonts w:ascii="Calibri" w:hAnsi="Calibri" w:eastAsia="黑体" w:cs="Calibri"/>
          <w:b/>
          <w:bCs/>
        </w:rPr>
        <w:t xml:space="preserve">Research Areas </w:t>
      </w:r>
      <w:r>
        <w:rPr>
          <w:rFonts w:hint="eastAsia" w:ascii="Calibri" w:hAnsi="Calibri" w:eastAsia="黑体" w:cs="Calibri"/>
          <w:b/>
          <w:bCs/>
        </w:rPr>
        <w:t>：</w:t>
      </w:r>
      <w:r>
        <w:rPr>
          <w:rFonts w:ascii="Calibri" w:hAnsi="Calibri" w:eastAsia="黑体" w:cs="Calibri"/>
        </w:rPr>
        <w:t>Logo Design, Product Design and Branding</w:t>
      </w:r>
    </w:p>
    <w:p>
      <w:pPr>
        <w:snapToGrid w:val="0"/>
        <w:spacing w:line="400" w:lineRule="exact"/>
        <w:rPr>
          <w:rFonts w:hint="eastAsia" w:ascii="Calibri" w:hAnsi="Calibri" w:eastAsia="黑体" w:cs="Calibri"/>
          <w:b/>
          <w:bCs/>
        </w:rPr>
      </w:pPr>
      <w:r>
        <w:rPr>
          <w:rFonts w:hint="eastAsia" w:ascii="Calibri" w:hAnsi="Calibri" w:eastAsia="黑体" w:cs="Calibri"/>
          <w:b/>
          <w:bCs/>
        </w:rPr>
        <w:t>現在行っている研究　</w:t>
      </w:r>
      <w:r>
        <w:rPr>
          <w:rFonts w:ascii="Calibri" w:hAnsi="Calibri" w:eastAsia="黑体" w:cs="Calibri"/>
          <w:b/>
          <w:bCs/>
        </w:rPr>
        <w:t xml:space="preserve">Current Research </w:t>
      </w:r>
      <w:r>
        <w:rPr>
          <w:rFonts w:hint="eastAsia" w:ascii="Calibri" w:hAnsi="Calibri" w:eastAsia="黑体" w:cs="Calibri"/>
          <w:b/>
          <w:bCs/>
        </w:rPr>
        <w:t>：</w:t>
      </w:r>
    </w:p>
    <w:p>
      <w:pPr>
        <w:snapToGrid w:val="0"/>
        <w:spacing w:line="400" w:lineRule="exact"/>
        <w:rPr>
          <w:rFonts w:hint="eastAsia" w:ascii="Calibri" w:hAnsi="Calibri" w:eastAsia="黑体" w:cs="Calibri"/>
        </w:rPr>
      </w:pPr>
      <w:r>
        <w:rPr>
          <w:rFonts w:ascii="Calibri" w:hAnsi="Calibri" w:eastAsia="黑体" w:cs="Calibri"/>
        </w:rPr>
        <w:t>My research is focused on logo design, branding and product design. I cooperate with other researchers in the field of design against crime and pictogram design.</w:t>
      </w:r>
    </w:p>
    <w:p>
      <w:pPr>
        <w:snapToGrid w:val="0"/>
        <w:spacing w:line="400" w:lineRule="exact"/>
        <w:rPr>
          <w:rFonts w:hint="eastAsia" w:ascii="Calibri" w:hAnsi="Calibri" w:eastAsia="黑体" w:cs="Calibri"/>
          <w:b/>
          <w:bCs/>
        </w:rPr>
      </w:pPr>
      <w:r>
        <w:rPr>
          <w:rFonts w:hint="eastAsia" w:ascii="Calibri" w:hAnsi="Calibri" w:eastAsia="黑体" w:cs="Calibri"/>
          <w:b/>
          <w:bCs/>
        </w:rPr>
        <w:t>担当科目　</w:t>
      </w:r>
      <w:r>
        <w:rPr>
          <w:rFonts w:ascii="Calibri" w:hAnsi="Calibri" w:eastAsia="黑体" w:cs="Calibri"/>
          <w:b/>
          <w:bCs/>
        </w:rPr>
        <w:t xml:space="preserve">Current Teaching </w:t>
      </w:r>
      <w:r>
        <w:rPr>
          <w:rFonts w:hint="eastAsia" w:ascii="Calibri" w:hAnsi="Calibri" w:eastAsia="黑体" w:cs="Calibri"/>
          <w:b/>
          <w:bCs/>
        </w:rPr>
        <w:t>：</w:t>
      </w:r>
      <w:r>
        <w:rPr>
          <w:rFonts w:ascii="Calibri" w:hAnsi="Calibri" w:eastAsia="黑体" w:cs="Calibri"/>
        </w:rPr>
        <w:t>Design Project Work</w:t>
      </w:r>
    </w:p>
    <w:p>
      <w:pPr>
        <w:rPr>
          <w:rFonts w:ascii="宋体" w:hAnsi="宋体" w:eastAsia="Yu Mincho" w:cs="宋体"/>
          <w:color w:val="000000"/>
          <w:lang w:eastAsia="ja-JP"/>
        </w:rPr>
      </w:pPr>
      <w:r>
        <w:rPr>
          <w:rFonts w:ascii="宋体" w:hAnsi="宋体" w:eastAsia="宋体" w:cs="宋体"/>
          <w:color w:val="000000"/>
          <w:lang w:eastAsia="ja-JP"/>
        </w:rPr>
        <w:drawing>
          <wp:inline distT="0" distB="0" distL="0" distR="0">
            <wp:extent cx="4295775" cy="2416175"/>
            <wp:effectExtent l="0" t="0" r="0" b="3175"/>
            <wp:docPr id="9" name="图片 9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图形用户界面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8225" cy="2417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Yu Mincho" w:cs="宋体"/>
          <w:color w:val="000000"/>
          <w:lang w:eastAsia="ja-JP"/>
        </w:rPr>
      </w:pPr>
      <w:r>
        <w:rPr>
          <w:rFonts w:ascii="宋体" w:hAnsi="宋体" w:eastAsia="宋体" w:cs="宋体"/>
          <w:color w:val="000000"/>
          <w:lang w:eastAsia="ja-JP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1933575</wp:posOffset>
            </wp:positionH>
            <wp:positionV relativeFrom="paragraph">
              <wp:posOffset>72390</wp:posOffset>
            </wp:positionV>
            <wp:extent cx="4210050" cy="2367915"/>
            <wp:effectExtent l="0" t="0" r="0" b="0"/>
            <wp:wrapNone/>
            <wp:docPr id="10" name="图片 10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文本&#10;&#10;描述已自动生成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23680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ascii="宋体" w:hAnsi="宋体" w:eastAsia="Yu Mincho" w:cs="宋体"/>
          <w:color w:val="000000"/>
          <w:lang w:eastAsia="ja-JP"/>
        </w:rPr>
      </w:pPr>
    </w:p>
    <w:p>
      <w:pPr>
        <w:rPr>
          <w:rFonts w:ascii="宋体" w:hAnsi="宋体" w:eastAsia="Yu Mincho" w:cs="宋体"/>
          <w:color w:val="000000"/>
          <w:lang w:eastAsia="ja-JP"/>
        </w:rPr>
      </w:pPr>
    </w:p>
    <w:p>
      <w:pPr>
        <w:rPr>
          <w:rFonts w:ascii="宋体" w:hAnsi="宋体" w:eastAsia="Yu Mincho" w:cs="宋体"/>
          <w:color w:val="000000"/>
          <w:lang w:eastAsia="ja-JP"/>
        </w:rPr>
      </w:pPr>
    </w:p>
    <w:p>
      <w:pPr>
        <w:rPr>
          <w:rFonts w:ascii="宋体" w:hAnsi="宋体" w:eastAsia="Yu Mincho" w:cs="宋体"/>
          <w:color w:val="000000"/>
          <w:lang w:eastAsia="ja-JP"/>
        </w:rPr>
      </w:pPr>
    </w:p>
    <w:p>
      <w:pPr>
        <w:rPr>
          <w:rFonts w:ascii="宋体" w:hAnsi="宋体" w:eastAsia="Yu Mincho" w:cs="宋体"/>
          <w:color w:val="000000"/>
          <w:lang w:eastAsia="ja-JP"/>
        </w:rPr>
      </w:pPr>
    </w:p>
    <w:p>
      <w:pPr>
        <w:rPr>
          <w:rFonts w:ascii="宋体" w:hAnsi="宋体" w:eastAsia="Yu Mincho" w:cs="宋体"/>
          <w:color w:val="000000"/>
          <w:lang w:eastAsia="ja-JP"/>
        </w:rPr>
      </w:pPr>
    </w:p>
    <w:p>
      <w:pPr>
        <w:rPr>
          <w:rFonts w:ascii="宋体" w:hAnsi="宋体" w:eastAsia="Yu Mincho" w:cs="宋体"/>
          <w:color w:val="000000"/>
          <w:lang w:eastAsia="ja-JP"/>
        </w:rPr>
      </w:pPr>
    </w:p>
    <w:p>
      <w:pPr>
        <w:rPr>
          <w:rFonts w:ascii="宋体" w:hAnsi="宋体" w:eastAsia="Yu Mincho" w:cs="宋体"/>
          <w:color w:val="000000"/>
          <w:lang w:eastAsia="ja-JP"/>
        </w:rPr>
      </w:pPr>
    </w:p>
    <w:p>
      <w:pPr>
        <w:rPr>
          <w:rFonts w:hint="eastAsia" w:ascii="宋体" w:hAnsi="宋体" w:eastAsia="Yu Mincho" w:cs="宋体"/>
          <w:color w:val="000000"/>
          <w:lang w:eastAsia="ja-JP"/>
        </w:rPr>
      </w:pPr>
    </w:p>
    <w:p>
      <w:pPr>
        <w:rPr>
          <w:rFonts w:ascii="宋体" w:hAnsi="宋体" w:eastAsia="Yu Mincho" w:cs="宋体"/>
          <w:color w:val="000000"/>
          <w:lang w:eastAsia="ja-JP"/>
        </w:rPr>
      </w:pPr>
    </w:p>
    <w:p>
      <w:pPr>
        <w:rPr>
          <w:rFonts w:hint="eastAsia" w:ascii="宋体" w:hAnsi="宋体" w:eastAsia="Yu Mincho" w:cs="宋体"/>
          <w:color w:val="000000"/>
          <w:lang w:eastAsia="ja-JP"/>
        </w:rPr>
      </w:pPr>
    </w:p>
    <w:p>
      <w:pPr>
        <w:outlineLvl w:val="0"/>
        <w:rPr>
          <w:rFonts w:hint="eastAsia" w:ascii="Calibri" w:hAnsi="Calibri" w:eastAsia="黑体"/>
          <w:color w:val="A20000"/>
          <w:sz w:val="30"/>
          <w:szCs w:val="30"/>
        </w:rPr>
      </w:pPr>
      <w:r>
        <w:rPr>
          <w:rFonts w:hint="eastAsia" w:ascii="Calibri" w:hAnsi="Calibri" w:eastAsia="黑体"/>
          <w:color w:val="A20000"/>
          <w:sz w:val="30"/>
          <w:szCs w:val="30"/>
        </w:rPr>
        <w:t>项目</w:t>
      </w:r>
      <w:r>
        <w:rPr>
          <w:rFonts w:ascii="Calibri" w:hAnsi="Calibri" w:eastAsia="黑体"/>
          <w:color w:val="A20000"/>
          <w:sz w:val="30"/>
          <w:szCs w:val="30"/>
        </w:rPr>
        <w:t>日</w:t>
      </w:r>
      <w:r>
        <w:rPr>
          <w:rFonts w:hint="eastAsia" w:ascii="Calibri" w:hAnsi="Calibri" w:eastAsia="黑体"/>
          <w:color w:val="A20000"/>
          <w:sz w:val="30"/>
          <w:szCs w:val="30"/>
        </w:rPr>
        <w:t>程</w:t>
      </w:r>
      <w:r>
        <w:rPr>
          <w:rFonts w:ascii="Calibri" w:hAnsi="Calibri" w:eastAsia="黑体"/>
          <w:color w:val="A20000"/>
          <w:sz w:val="30"/>
          <w:szCs w:val="30"/>
        </w:rPr>
        <w:t xml:space="preserve">|Program </w:t>
      </w:r>
      <w:r>
        <w:rPr>
          <w:rFonts w:hint="eastAsia" w:ascii="Calibri" w:hAnsi="Calibri" w:eastAsia="黑体"/>
          <w:color w:val="A20000"/>
          <w:sz w:val="30"/>
          <w:szCs w:val="30"/>
        </w:rPr>
        <w:t>Itinerary</w:t>
      </w:r>
      <w:bookmarkEnd w:id="11"/>
    </w:p>
    <w:tbl>
      <w:tblPr>
        <w:tblStyle w:val="7"/>
        <w:tblW w:w="954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80"/>
        <w:gridCol w:w="1843"/>
        <w:gridCol w:w="57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980" w:type="dxa"/>
            <w:shd w:val="clear" w:color="auto" w:fill="ECECEC" w:themeFill="accent3" w:themeFillTint="33"/>
            <w:vAlign w:val="center"/>
          </w:tcPr>
          <w:p>
            <w:pPr>
              <w:snapToGrid w:val="0"/>
              <w:spacing w:line="400" w:lineRule="exact"/>
              <w:rPr>
                <w:rFonts w:hint="eastAsia" w:ascii="Calibri" w:hAnsi="Calibri" w:eastAsia="黑体" w:cs="Calibri"/>
                <w:b/>
                <w:bCs/>
              </w:rPr>
            </w:pPr>
            <w:r>
              <w:rPr>
                <w:rFonts w:hint="eastAsia" w:ascii="Calibri" w:hAnsi="Calibri" w:eastAsia="黑体" w:cs="Calibri"/>
                <w:b/>
                <w:bCs/>
              </w:rPr>
              <w:t xml:space="preserve">日時 </w:t>
            </w:r>
            <w:r>
              <w:rPr>
                <w:rFonts w:ascii="Calibri" w:hAnsi="Calibri" w:eastAsia="黑体" w:cs="Calibri"/>
                <w:b/>
                <w:bCs/>
              </w:rPr>
              <w:t>(日本時間）</w:t>
            </w:r>
          </w:p>
        </w:tc>
        <w:tc>
          <w:tcPr>
            <w:tcW w:w="1843" w:type="dxa"/>
            <w:shd w:val="clear" w:color="auto" w:fill="ECECEC" w:themeFill="accent3" w:themeFillTint="33"/>
            <w:vAlign w:val="center"/>
          </w:tcPr>
          <w:p>
            <w:pPr>
              <w:snapToGrid w:val="0"/>
              <w:spacing w:line="400" w:lineRule="exact"/>
              <w:jc w:val="center"/>
              <w:rPr>
                <w:rFonts w:hint="eastAsia" w:ascii="Calibri" w:hAnsi="Calibri" w:eastAsia="黑体" w:cs="Calibri"/>
                <w:b/>
                <w:bCs/>
              </w:rPr>
            </w:pPr>
            <w:r>
              <w:rPr>
                <w:rFonts w:ascii="Calibri" w:hAnsi="Calibri" w:eastAsia="黑体" w:cs="Calibri"/>
                <w:b/>
                <w:bCs/>
              </w:rPr>
              <w:t>ZOOM使用</w:t>
            </w:r>
          </w:p>
        </w:tc>
        <w:tc>
          <w:tcPr>
            <w:tcW w:w="5720" w:type="dxa"/>
            <w:shd w:val="clear" w:color="auto" w:fill="ECECEC" w:themeFill="accent3" w:themeFillTint="33"/>
            <w:vAlign w:val="center"/>
          </w:tcPr>
          <w:p>
            <w:pPr>
              <w:snapToGrid w:val="0"/>
              <w:spacing w:line="400" w:lineRule="exact"/>
              <w:rPr>
                <w:rFonts w:hint="eastAsia" w:ascii="Calibri" w:hAnsi="Calibri" w:eastAsia="黑体" w:cs="Calibri"/>
              </w:rPr>
            </w:pPr>
            <w:r>
              <w:rPr>
                <w:rFonts w:ascii="Calibri" w:hAnsi="Calibri" w:eastAsia="黑体" w:cs="Calibri"/>
                <w:b/>
                <w:bCs/>
              </w:rPr>
              <w:t>Online Live Lecture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6" w:hRule="atLeast"/>
        </w:trPr>
        <w:tc>
          <w:tcPr>
            <w:tcW w:w="1980" w:type="dxa"/>
            <w:shd w:val="clear" w:color="auto" w:fill="auto"/>
            <w:vAlign w:val="center"/>
          </w:tcPr>
          <w:p>
            <w:pPr>
              <w:snapToGrid w:val="0"/>
              <w:spacing w:line="400" w:lineRule="exact"/>
              <w:rPr>
                <w:rFonts w:hint="eastAsia" w:ascii="Calibri" w:hAnsi="Calibri" w:eastAsia="黑体" w:cs="Calibri"/>
              </w:rPr>
            </w:pPr>
            <w:r>
              <w:rPr>
                <w:rFonts w:hint="eastAsia" w:ascii="Calibri" w:hAnsi="Calibri" w:eastAsia="黑体" w:cs="Calibri"/>
              </w:rPr>
              <w:t>8月2日（月）　　13:00～16:00</w:t>
            </w:r>
          </w:p>
        </w:tc>
        <w:tc>
          <w:tcPr>
            <w:tcW w:w="1843" w:type="dxa"/>
            <w:shd w:val="clear" w:color="auto" w:fill="auto"/>
            <w:vAlign w:val="center"/>
          </w:tcPr>
          <w:p>
            <w:pPr>
              <w:snapToGrid w:val="0"/>
              <w:spacing w:line="400" w:lineRule="exact"/>
              <w:jc w:val="center"/>
              <w:rPr>
                <w:rFonts w:hint="eastAsia" w:ascii="Calibri" w:hAnsi="Calibri" w:eastAsia="黑体" w:cs="Calibri"/>
              </w:rPr>
            </w:pPr>
            <w:r>
              <w:rPr>
                <w:rFonts w:hint="eastAsia" w:ascii="Calibri" w:hAnsi="Calibri" w:eastAsia="黑体" w:cs="Calibri"/>
              </w:rPr>
              <w:t>线上课程-1</w:t>
            </w:r>
          </w:p>
        </w:tc>
        <w:tc>
          <w:tcPr>
            <w:tcW w:w="5720" w:type="dxa"/>
            <w:shd w:val="clear" w:color="auto" w:fill="auto"/>
            <w:vAlign w:val="center"/>
          </w:tcPr>
          <w:p>
            <w:pPr>
              <w:snapToGrid w:val="0"/>
              <w:spacing w:line="400" w:lineRule="exact"/>
              <w:rPr>
                <w:rFonts w:hint="eastAsia" w:ascii="Calibri" w:hAnsi="Calibri" w:eastAsia="黑体" w:cs="Calibri"/>
              </w:rPr>
            </w:pPr>
            <w:r>
              <w:rPr>
                <w:rFonts w:hint="eastAsia" w:ascii="Calibri" w:hAnsi="Calibri" w:eastAsia="黑体" w:cs="Calibri"/>
              </w:rPr>
              <w:t>Orientation, Program Explanation, TA Introduction, Team Building</w:t>
            </w:r>
            <w:r>
              <w:rPr>
                <w:rFonts w:hint="eastAsia" w:ascii="Calibri" w:hAnsi="Calibri" w:eastAsia="黑体" w:cs="Calibri"/>
              </w:rPr>
              <w:br w:type="textWrapping"/>
            </w:r>
            <w:r>
              <w:rPr>
                <w:rFonts w:ascii="Calibri" w:hAnsi="Calibri" w:eastAsia="黑体" w:cs="Calibri"/>
                <w:b/>
                <w:bCs/>
              </w:rPr>
              <w:t xml:space="preserve">Online Live Lecture 1: Design for Disaster Preparedness </w:t>
            </w:r>
            <w:r>
              <w:rPr>
                <w:rFonts w:hint="eastAsia" w:ascii="Calibri" w:hAnsi="Calibri" w:eastAsia="黑体" w:cs="Calibri"/>
                <w:b/>
                <w:bCs/>
              </w:rPr>
              <w:br w:type="textWrapping"/>
            </w:r>
            <w:r>
              <w:rPr>
                <w:rFonts w:hint="eastAsia" w:ascii="Calibri" w:hAnsi="Calibri" w:eastAsia="黑体" w:cs="Calibri"/>
              </w:rPr>
              <w:t>Assignment: Find and select samples of products and services for disaster preparedness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5" w:hRule="atLeast"/>
        </w:trPr>
        <w:tc>
          <w:tcPr>
            <w:tcW w:w="1980" w:type="dxa"/>
            <w:shd w:val="clear" w:color="auto" w:fill="auto"/>
            <w:noWrap/>
            <w:vAlign w:val="center"/>
          </w:tcPr>
          <w:p>
            <w:pPr>
              <w:snapToGrid w:val="0"/>
              <w:spacing w:line="400" w:lineRule="exact"/>
              <w:rPr>
                <w:rFonts w:hint="eastAsia" w:ascii="Calibri" w:hAnsi="Calibri" w:eastAsia="黑体" w:cs="Calibri"/>
              </w:rPr>
            </w:pPr>
            <w:r>
              <w:rPr>
                <w:rFonts w:hint="eastAsia" w:ascii="Calibri" w:hAnsi="Calibri" w:eastAsia="黑体" w:cs="Calibri"/>
              </w:rPr>
              <w:t>8月3日（火）</w:t>
            </w:r>
          </w:p>
        </w:tc>
        <w:tc>
          <w:tcPr>
            <w:tcW w:w="1843" w:type="dxa"/>
            <w:shd w:val="clear" w:color="auto" w:fill="auto"/>
            <w:vAlign w:val="center"/>
          </w:tcPr>
          <w:p>
            <w:pPr>
              <w:snapToGrid w:val="0"/>
              <w:spacing w:line="400" w:lineRule="exact"/>
              <w:jc w:val="center"/>
              <w:rPr>
                <w:rFonts w:hint="eastAsia" w:ascii="Calibri" w:hAnsi="Calibri" w:eastAsia="黑体" w:cs="Calibri"/>
              </w:rPr>
            </w:pPr>
            <w:r>
              <w:rPr>
                <w:rFonts w:hint="eastAsia" w:ascii="Calibri" w:hAnsi="Calibri" w:eastAsia="黑体" w:cs="Calibri"/>
              </w:rPr>
              <w:t>线下自主学习</w:t>
            </w:r>
            <w:r>
              <w:rPr>
                <w:rFonts w:hint="eastAsia" w:ascii="Calibri" w:hAnsi="Calibri" w:eastAsia="黑体" w:cs="Calibri"/>
              </w:rPr>
              <w:br w:type="textWrapping"/>
            </w:r>
            <w:r>
              <w:rPr>
                <w:rFonts w:hint="eastAsia" w:ascii="Calibri" w:hAnsi="Calibri" w:eastAsia="黑体" w:cs="Calibri"/>
              </w:rPr>
              <w:t>完成作业</w:t>
            </w:r>
          </w:p>
        </w:tc>
        <w:tc>
          <w:tcPr>
            <w:tcW w:w="5720" w:type="dxa"/>
            <w:shd w:val="clear" w:color="auto" w:fill="auto"/>
            <w:noWrap/>
            <w:vAlign w:val="center"/>
          </w:tcPr>
          <w:p>
            <w:pPr>
              <w:snapToGrid w:val="0"/>
              <w:spacing w:line="400" w:lineRule="exact"/>
              <w:rPr>
                <w:rFonts w:hint="eastAsia" w:ascii="Calibri" w:hAnsi="Calibri" w:eastAsia="黑体" w:cs="Calibri"/>
              </w:rPr>
            </w:pPr>
            <w:r>
              <w:rPr>
                <w:rFonts w:hint="eastAsia" w:ascii="Calibri" w:hAnsi="Calibri" w:eastAsia="黑体" w:cs="Calibri"/>
              </w:rPr>
              <w:t>Individual task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3" w:hRule="atLeast"/>
        </w:trPr>
        <w:tc>
          <w:tcPr>
            <w:tcW w:w="1980" w:type="dxa"/>
            <w:shd w:val="clear" w:color="auto" w:fill="auto"/>
            <w:vAlign w:val="center"/>
          </w:tcPr>
          <w:p>
            <w:pPr>
              <w:snapToGrid w:val="0"/>
              <w:spacing w:line="400" w:lineRule="exact"/>
              <w:rPr>
                <w:rFonts w:hint="eastAsia" w:ascii="Calibri" w:hAnsi="Calibri" w:eastAsia="黑体" w:cs="Calibri"/>
              </w:rPr>
            </w:pPr>
            <w:r>
              <w:rPr>
                <w:rFonts w:hint="eastAsia" w:ascii="Calibri" w:hAnsi="Calibri" w:eastAsia="黑体" w:cs="Calibri"/>
              </w:rPr>
              <w:t>8</w:t>
            </w:r>
            <w:bookmarkStart w:id="16" w:name="_GoBack"/>
            <w:bookmarkEnd w:id="16"/>
            <w:r>
              <w:rPr>
                <w:rFonts w:hint="eastAsia" w:ascii="Calibri" w:hAnsi="Calibri" w:eastAsia="黑体" w:cs="Calibri"/>
              </w:rPr>
              <w:t>月4日（水）　　13:00～16:00</w:t>
            </w:r>
          </w:p>
        </w:tc>
        <w:tc>
          <w:tcPr>
            <w:tcW w:w="1843" w:type="dxa"/>
            <w:shd w:val="clear" w:color="auto" w:fill="auto"/>
            <w:vAlign w:val="center"/>
          </w:tcPr>
          <w:p>
            <w:pPr>
              <w:snapToGrid w:val="0"/>
              <w:spacing w:line="400" w:lineRule="exact"/>
              <w:jc w:val="center"/>
              <w:rPr>
                <w:rFonts w:hint="eastAsia" w:ascii="Calibri" w:hAnsi="Calibri" w:eastAsia="黑体" w:cs="Calibri"/>
              </w:rPr>
            </w:pPr>
            <w:r>
              <w:rPr>
                <w:rFonts w:hint="eastAsia" w:ascii="Calibri" w:hAnsi="Calibri" w:eastAsia="黑体" w:cs="Calibri"/>
              </w:rPr>
              <w:t>线上课程-2</w:t>
            </w:r>
          </w:p>
        </w:tc>
        <w:tc>
          <w:tcPr>
            <w:tcW w:w="5720" w:type="dxa"/>
            <w:shd w:val="clear" w:color="auto" w:fill="auto"/>
            <w:vAlign w:val="center"/>
          </w:tcPr>
          <w:p>
            <w:pPr>
              <w:snapToGrid w:val="0"/>
              <w:spacing w:line="400" w:lineRule="exact"/>
              <w:rPr>
                <w:rFonts w:hint="eastAsia" w:ascii="Calibri" w:hAnsi="Calibri" w:eastAsia="黑体" w:cs="Calibri"/>
              </w:rPr>
            </w:pPr>
            <w:r>
              <w:rPr>
                <w:rFonts w:ascii="Calibri" w:hAnsi="Calibri" w:eastAsia="黑体" w:cs="Calibri"/>
              </w:rPr>
              <w:t>Presentation by students of selected samples of products and services for disaster preparedness</w:t>
            </w:r>
            <w:r>
              <w:rPr>
                <w:rFonts w:ascii="Calibri" w:hAnsi="Calibri" w:eastAsia="黑体" w:cs="Calibri"/>
              </w:rPr>
              <w:br w:type="textWrapping"/>
            </w:r>
            <w:r>
              <w:rPr>
                <w:rFonts w:ascii="Calibri" w:hAnsi="Calibri" w:eastAsia="黑体" w:cs="Calibri"/>
                <w:b/>
                <w:bCs/>
              </w:rPr>
              <w:t>Online Live Lecture 2:  User Scenarios and Storytelling in Design</w:t>
            </w:r>
            <w:r>
              <w:rPr>
                <w:rFonts w:ascii="Calibri" w:hAnsi="Calibri" w:eastAsia="黑体" w:cs="Calibri"/>
              </w:rPr>
              <w:br w:type="textWrapping"/>
            </w:r>
            <w:r>
              <w:rPr>
                <w:rFonts w:ascii="Calibri" w:hAnsi="Calibri" w:eastAsia="黑体" w:cs="Calibri"/>
              </w:rPr>
              <w:t>Assignment: C</w:t>
            </w:r>
            <w:r>
              <w:rPr>
                <w:rFonts w:hint="eastAsia" w:ascii="Calibri" w:hAnsi="Calibri" w:eastAsia="黑体" w:cs="Calibri"/>
              </w:rPr>
              <w:t>reate user scenarios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5" w:hRule="atLeast"/>
        </w:trPr>
        <w:tc>
          <w:tcPr>
            <w:tcW w:w="1980" w:type="dxa"/>
            <w:shd w:val="clear" w:color="auto" w:fill="auto"/>
            <w:noWrap/>
            <w:vAlign w:val="center"/>
          </w:tcPr>
          <w:p>
            <w:pPr>
              <w:snapToGrid w:val="0"/>
              <w:spacing w:line="400" w:lineRule="exact"/>
              <w:rPr>
                <w:rFonts w:hint="eastAsia" w:ascii="Calibri" w:hAnsi="Calibri" w:eastAsia="黑体" w:cs="Calibri"/>
              </w:rPr>
            </w:pPr>
            <w:r>
              <w:rPr>
                <w:rFonts w:hint="eastAsia" w:ascii="Calibri" w:hAnsi="Calibri" w:eastAsia="黑体" w:cs="Calibri"/>
              </w:rPr>
              <w:t>8月5日（木）</w:t>
            </w:r>
          </w:p>
        </w:tc>
        <w:tc>
          <w:tcPr>
            <w:tcW w:w="1843" w:type="dxa"/>
            <w:shd w:val="clear" w:color="auto" w:fill="auto"/>
            <w:vAlign w:val="center"/>
          </w:tcPr>
          <w:p>
            <w:pPr>
              <w:snapToGrid w:val="0"/>
              <w:spacing w:line="400" w:lineRule="exact"/>
              <w:jc w:val="center"/>
              <w:rPr>
                <w:rFonts w:hint="eastAsia" w:ascii="Calibri" w:hAnsi="Calibri" w:eastAsia="黑体" w:cs="Calibri"/>
              </w:rPr>
            </w:pPr>
            <w:r>
              <w:rPr>
                <w:rFonts w:hint="eastAsia" w:ascii="Calibri" w:hAnsi="Calibri" w:eastAsia="黑体" w:cs="Calibri"/>
              </w:rPr>
              <w:t>自主学习</w:t>
            </w:r>
            <w:r>
              <w:rPr>
                <w:rFonts w:hint="eastAsia" w:ascii="Calibri" w:hAnsi="Calibri" w:eastAsia="黑体" w:cs="Calibri"/>
              </w:rPr>
              <w:br w:type="textWrapping"/>
            </w:r>
            <w:r>
              <w:rPr>
                <w:rFonts w:hint="eastAsia" w:ascii="Calibri" w:hAnsi="Calibri" w:eastAsia="黑体" w:cs="Calibri"/>
              </w:rPr>
              <w:t>完成作业</w:t>
            </w:r>
          </w:p>
        </w:tc>
        <w:tc>
          <w:tcPr>
            <w:tcW w:w="5720" w:type="dxa"/>
            <w:shd w:val="clear" w:color="auto" w:fill="auto"/>
            <w:noWrap/>
            <w:vAlign w:val="center"/>
          </w:tcPr>
          <w:p>
            <w:pPr>
              <w:snapToGrid w:val="0"/>
              <w:spacing w:line="400" w:lineRule="exact"/>
              <w:rPr>
                <w:rFonts w:hint="eastAsia" w:ascii="Calibri" w:hAnsi="Calibri" w:eastAsia="黑体" w:cs="Calibri"/>
              </w:rPr>
            </w:pPr>
            <w:r>
              <w:rPr>
                <w:rFonts w:hint="eastAsia" w:ascii="Calibri" w:hAnsi="Calibri" w:eastAsia="黑体" w:cs="Calibri"/>
              </w:rPr>
              <w:t>Individual task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16" w:hRule="atLeast"/>
        </w:trPr>
        <w:tc>
          <w:tcPr>
            <w:tcW w:w="1980" w:type="dxa"/>
            <w:shd w:val="clear" w:color="auto" w:fill="auto"/>
            <w:vAlign w:val="center"/>
          </w:tcPr>
          <w:p>
            <w:pPr>
              <w:snapToGrid w:val="0"/>
              <w:spacing w:line="400" w:lineRule="exact"/>
              <w:rPr>
                <w:rFonts w:hint="eastAsia" w:ascii="Calibri" w:hAnsi="Calibri" w:eastAsia="黑体" w:cs="Calibri"/>
              </w:rPr>
            </w:pPr>
            <w:r>
              <w:rPr>
                <w:rFonts w:hint="eastAsia" w:ascii="Calibri" w:hAnsi="Calibri" w:eastAsia="黑体" w:cs="Calibri"/>
              </w:rPr>
              <w:t>8月6日（金）　　13:00～16:00</w:t>
            </w:r>
          </w:p>
        </w:tc>
        <w:tc>
          <w:tcPr>
            <w:tcW w:w="1843" w:type="dxa"/>
            <w:shd w:val="clear" w:color="auto" w:fill="auto"/>
            <w:vAlign w:val="center"/>
          </w:tcPr>
          <w:p>
            <w:pPr>
              <w:snapToGrid w:val="0"/>
              <w:spacing w:line="400" w:lineRule="exact"/>
              <w:jc w:val="center"/>
              <w:rPr>
                <w:rFonts w:hint="eastAsia" w:ascii="Calibri" w:hAnsi="Calibri" w:eastAsia="黑体" w:cs="Calibri"/>
              </w:rPr>
            </w:pPr>
            <w:r>
              <w:rPr>
                <w:rFonts w:hint="eastAsia" w:ascii="Calibri" w:hAnsi="Calibri" w:eastAsia="黑体" w:cs="Calibri"/>
              </w:rPr>
              <w:t>线上课程-3</w:t>
            </w:r>
          </w:p>
        </w:tc>
        <w:tc>
          <w:tcPr>
            <w:tcW w:w="5720" w:type="dxa"/>
            <w:shd w:val="clear" w:color="auto" w:fill="auto"/>
            <w:vAlign w:val="center"/>
          </w:tcPr>
          <w:p>
            <w:pPr>
              <w:snapToGrid w:val="0"/>
              <w:spacing w:line="400" w:lineRule="exact"/>
              <w:rPr>
                <w:rFonts w:hint="eastAsia" w:ascii="Calibri" w:hAnsi="Calibri" w:eastAsia="黑体" w:cs="Calibri"/>
              </w:rPr>
            </w:pPr>
            <w:r>
              <w:rPr>
                <w:rFonts w:ascii="Calibri" w:hAnsi="Calibri" w:eastAsia="黑体" w:cs="Calibri"/>
              </w:rPr>
              <w:t>Presentation by students of created user scenarios</w:t>
            </w:r>
            <w:r>
              <w:rPr>
                <w:rFonts w:ascii="Calibri" w:hAnsi="Calibri" w:eastAsia="黑体" w:cs="Calibri"/>
              </w:rPr>
              <w:br w:type="textWrapping"/>
            </w:r>
            <w:r>
              <w:rPr>
                <w:rFonts w:ascii="Calibri" w:hAnsi="Calibri" w:eastAsia="黑体" w:cs="Calibri"/>
                <w:b/>
                <w:bCs/>
              </w:rPr>
              <w:t>Online Live Lecture 3: Design Thinking Process</w:t>
            </w:r>
            <w:r>
              <w:rPr>
                <w:rFonts w:hint="eastAsia" w:ascii="Calibri" w:hAnsi="Calibri" w:eastAsia="黑体" w:cs="Calibri"/>
              </w:rPr>
              <w:br w:type="textWrapping"/>
            </w:r>
            <w:r>
              <w:rPr>
                <w:rFonts w:hint="eastAsia" w:ascii="Calibri" w:hAnsi="Calibri" w:eastAsia="黑体" w:cs="Calibri"/>
              </w:rPr>
              <w:t>Assignment: Create concept of product or/and service based on user scenario. Apply design thinking for ideation, prototyping and testing.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1" w:hRule="atLeast"/>
        </w:trPr>
        <w:tc>
          <w:tcPr>
            <w:tcW w:w="1980" w:type="dxa"/>
            <w:shd w:val="clear" w:color="auto" w:fill="auto"/>
            <w:noWrap/>
            <w:vAlign w:val="center"/>
          </w:tcPr>
          <w:p>
            <w:pPr>
              <w:snapToGrid w:val="0"/>
              <w:spacing w:line="400" w:lineRule="exact"/>
              <w:rPr>
                <w:rFonts w:hint="eastAsia" w:ascii="Calibri" w:hAnsi="Calibri" w:eastAsia="黑体" w:cs="Calibri"/>
              </w:rPr>
            </w:pPr>
            <w:r>
              <w:rPr>
                <w:rFonts w:hint="eastAsia" w:ascii="Calibri" w:hAnsi="Calibri" w:eastAsia="黑体" w:cs="Calibri"/>
              </w:rPr>
              <w:t>8月7日（土）</w:t>
            </w:r>
          </w:p>
        </w:tc>
        <w:tc>
          <w:tcPr>
            <w:tcW w:w="1843" w:type="dxa"/>
            <w:shd w:val="clear" w:color="auto" w:fill="auto"/>
            <w:vAlign w:val="center"/>
          </w:tcPr>
          <w:p>
            <w:pPr>
              <w:snapToGrid w:val="0"/>
              <w:spacing w:line="400" w:lineRule="exact"/>
              <w:jc w:val="center"/>
              <w:rPr>
                <w:rFonts w:hint="eastAsia" w:ascii="Calibri" w:hAnsi="Calibri" w:eastAsia="黑体" w:cs="Calibri"/>
              </w:rPr>
            </w:pPr>
            <w:r>
              <w:rPr>
                <w:rFonts w:hint="eastAsia" w:ascii="Calibri" w:hAnsi="Calibri" w:eastAsia="黑体" w:cs="Calibri"/>
              </w:rPr>
              <w:t>自主学习</w:t>
            </w:r>
            <w:r>
              <w:rPr>
                <w:rFonts w:hint="eastAsia" w:ascii="Calibri" w:hAnsi="Calibri" w:eastAsia="黑体" w:cs="Calibri"/>
              </w:rPr>
              <w:br w:type="textWrapping"/>
            </w:r>
            <w:r>
              <w:rPr>
                <w:rFonts w:hint="eastAsia" w:ascii="Calibri" w:hAnsi="Calibri" w:eastAsia="黑体" w:cs="Calibri"/>
              </w:rPr>
              <w:t>完成作业</w:t>
            </w:r>
          </w:p>
        </w:tc>
        <w:tc>
          <w:tcPr>
            <w:tcW w:w="5720" w:type="dxa"/>
            <w:shd w:val="clear" w:color="auto" w:fill="auto"/>
            <w:noWrap/>
            <w:vAlign w:val="center"/>
          </w:tcPr>
          <w:p>
            <w:pPr>
              <w:snapToGrid w:val="0"/>
              <w:spacing w:line="400" w:lineRule="exact"/>
              <w:rPr>
                <w:rFonts w:hint="eastAsia" w:ascii="Calibri" w:hAnsi="Calibri" w:eastAsia="黑体" w:cs="Calibri"/>
              </w:rPr>
            </w:pPr>
            <w:r>
              <w:rPr>
                <w:rFonts w:hint="eastAsia" w:ascii="Calibri" w:hAnsi="Calibri" w:eastAsia="黑体" w:cs="Calibri"/>
              </w:rPr>
              <w:t>Individual task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57" w:hRule="atLeast"/>
        </w:trPr>
        <w:tc>
          <w:tcPr>
            <w:tcW w:w="1980" w:type="dxa"/>
            <w:shd w:val="clear" w:color="auto" w:fill="auto"/>
            <w:vAlign w:val="center"/>
          </w:tcPr>
          <w:p>
            <w:pPr>
              <w:snapToGrid w:val="0"/>
              <w:spacing w:line="400" w:lineRule="exact"/>
              <w:rPr>
                <w:rFonts w:hint="eastAsia" w:ascii="Calibri" w:hAnsi="Calibri" w:eastAsia="黑体" w:cs="Calibri"/>
              </w:rPr>
            </w:pPr>
            <w:r>
              <w:rPr>
                <w:rFonts w:hint="eastAsia" w:ascii="Calibri" w:hAnsi="Calibri" w:eastAsia="黑体" w:cs="Calibri"/>
              </w:rPr>
              <w:t>8月9日（月）　　13:00～16:00</w:t>
            </w:r>
          </w:p>
        </w:tc>
        <w:tc>
          <w:tcPr>
            <w:tcW w:w="1843" w:type="dxa"/>
            <w:shd w:val="clear" w:color="auto" w:fill="auto"/>
            <w:vAlign w:val="center"/>
          </w:tcPr>
          <w:p>
            <w:pPr>
              <w:snapToGrid w:val="0"/>
              <w:spacing w:line="400" w:lineRule="exact"/>
              <w:jc w:val="center"/>
              <w:rPr>
                <w:rFonts w:hint="eastAsia" w:ascii="Calibri" w:hAnsi="Calibri" w:eastAsia="黑体" w:cs="Calibri"/>
              </w:rPr>
            </w:pPr>
            <w:r>
              <w:rPr>
                <w:rFonts w:hint="eastAsia" w:ascii="Calibri" w:hAnsi="Calibri" w:eastAsia="黑体" w:cs="Calibri"/>
              </w:rPr>
              <w:t>线上课程-4</w:t>
            </w:r>
          </w:p>
        </w:tc>
        <w:tc>
          <w:tcPr>
            <w:tcW w:w="5720" w:type="dxa"/>
            <w:shd w:val="clear" w:color="auto" w:fill="auto"/>
            <w:vAlign w:val="center"/>
          </w:tcPr>
          <w:p>
            <w:pPr>
              <w:snapToGrid w:val="0"/>
              <w:spacing w:line="400" w:lineRule="exact"/>
              <w:rPr>
                <w:rFonts w:hint="eastAsia" w:ascii="Calibri" w:hAnsi="Calibri" w:eastAsia="黑体" w:cs="Calibri"/>
              </w:rPr>
            </w:pPr>
            <w:r>
              <w:rPr>
                <w:rFonts w:ascii="Calibri" w:hAnsi="Calibri" w:eastAsia="黑体" w:cs="Calibri"/>
              </w:rPr>
              <w:t>Presentation by students of created concepts of products or/and services for disaster preparedness</w:t>
            </w:r>
            <w:r>
              <w:rPr>
                <w:rFonts w:ascii="Calibri" w:hAnsi="Calibri" w:eastAsia="黑体" w:cs="Calibri"/>
              </w:rPr>
              <w:br w:type="textWrapping"/>
            </w:r>
            <w:r>
              <w:rPr>
                <w:rFonts w:ascii="Calibri" w:hAnsi="Calibri" w:eastAsia="黑体" w:cs="Calibri"/>
                <w:b/>
                <w:bCs/>
              </w:rPr>
              <w:t xml:space="preserve">Online Live Lecture 4: </w:t>
            </w:r>
            <w:r>
              <w:rPr>
                <w:rFonts w:hint="eastAsia" w:ascii="Calibri" w:hAnsi="Calibri" w:eastAsia="黑体" w:cs="Calibri"/>
                <w:b/>
                <w:bCs/>
              </w:rPr>
              <w:t>Stress-Free Design Revision Process</w:t>
            </w:r>
            <w:r>
              <w:rPr>
                <w:rFonts w:hint="eastAsia" w:ascii="Calibri" w:hAnsi="Calibri" w:eastAsia="黑体" w:cs="Calibri"/>
                <w:b/>
                <w:bCs/>
              </w:rPr>
              <w:br w:type="textWrapping"/>
            </w:r>
            <w:r>
              <w:rPr>
                <w:rFonts w:hint="eastAsia" w:ascii="Calibri" w:hAnsi="Calibri" w:eastAsia="黑体" w:cs="Calibri"/>
              </w:rPr>
              <w:t>Assignment: Prepare for the final presentation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31" w:hRule="atLeast"/>
        </w:trPr>
        <w:tc>
          <w:tcPr>
            <w:tcW w:w="1980" w:type="dxa"/>
            <w:shd w:val="clear" w:color="auto" w:fill="auto"/>
            <w:noWrap/>
            <w:vAlign w:val="center"/>
          </w:tcPr>
          <w:p>
            <w:pPr>
              <w:snapToGrid w:val="0"/>
              <w:spacing w:line="400" w:lineRule="exact"/>
              <w:rPr>
                <w:rFonts w:hint="eastAsia" w:ascii="Calibri" w:hAnsi="Calibri" w:eastAsia="黑体" w:cs="Calibri"/>
              </w:rPr>
            </w:pPr>
            <w:r>
              <w:rPr>
                <w:rFonts w:hint="eastAsia" w:ascii="Calibri" w:hAnsi="Calibri" w:eastAsia="黑体" w:cs="Calibri"/>
              </w:rPr>
              <w:t>8月10日（火）</w:t>
            </w:r>
          </w:p>
        </w:tc>
        <w:tc>
          <w:tcPr>
            <w:tcW w:w="1843" w:type="dxa"/>
            <w:shd w:val="clear" w:color="auto" w:fill="auto"/>
            <w:vAlign w:val="center"/>
          </w:tcPr>
          <w:p>
            <w:pPr>
              <w:snapToGrid w:val="0"/>
              <w:spacing w:line="400" w:lineRule="exact"/>
              <w:jc w:val="center"/>
              <w:rPr>
                <w:rFonts w:hint="eastAsia" w:ascii="Calibri" w:hAnsi="Calibri" w:eastAsia="黑体" w:cs="Calibri"/>
              </w:rPr>
            </w:pPr>
            <w:r>
              <w:rPr>
                <w:rFonts w:hint="eastAsia" w:ascii="Calibri" w:hAnsi="Calibri" w:eastAsia="黑体" w:cs="Calibri"/>
              </w:rPr>
              <w:t>小组学习</w:t>
            </w:r>
            <w:r>
              <w:rPr>
                <w:rFonts w:hint="eastAsia" w:ascii="Calibri" w:hAnsi="Calibri" w:eastAsia="黑体" w:cs="Calibri"/>
              </w:rPr>
              <w:br w:type="textWrapping"/>
            </w:r>
            <w:r>
              <w:rPr>
                <w:rFonts w:hint="eastAsia" w:ascii="Calibri" w:hAnsi="Calibri" w:eastAsia="黑体" w:cs="Calibri"/>
              </w:rPr>
              <w:t>发表准备</w:t>
            </w:r>
          </w:p>
        </w:tc>
        <w:tc>
          <w:tcPr>
            <w:tcW w:w="5720" w:type="dxa"/>
            <w:shd w:val="clear" w:color="auto" w:fill="auto"/>
            <w:vAlign w:val="center"/>
          </w:tcPr>
          <w:p>
            <w:pPr>
              <w:snapToGrid w:val="0"/>
              <w:spacing w:line="400" w:lineRule="exact"/>
              <w:rPr>
                <w:rFonts w:hint="eastAsia" w:ascii="Calibri" w:hAnsi="Calibri" w:eastAsia="黑体" w:cs="Calibri"/>
              </w:rPr>
            </w:pPr>
            <w:r>
              <w:rPr>
                <w:rFonts w:hint="eastAsia" w:ascii="Calibri" w:hAnsi="Calibri" w:eastAsia="黑体" w:cs="Calibri"/>
              </w:rPr>
              <w:t xml:space="preserve">Group task: Prepare for the presentation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0" w:hRule="atLeast"/>
        </w:trPr>
        <w:tc>
          <w:tcPr>
            <w:tcW w:w="1980" w:type="dxa"/>
            <w:shd w:val="clear" w:color="auto" w:fill="auto"/>
            <w:vAlign w:val="center"/>
          </w:tcPr>
          <w:p>
            <w:pPr>
              <w:snapToGrid w:val="0"/>
              <w:spacing w:line="400" w:lineRule="exact"/>
              <w:rPr>
                <w:rFonts w:hint="eastAsia" w:ascii="Calibri" w:hAnsi="Calibri" w:eastAsia="黑体" w:cs="Calibri"/>
              </w:rPr>
            </w:pPr>
            <w:r>
              <w:rPr>
                <w:rFonts w:hint="eastAsia" w:ascii="Calibri" w:hAnsi="Calibri" w:eastAsia="黑体" w:cs="Calibri"/>
              </w:rPr>
              <w:t>8月12日（木）　　13:00～16:00</w:t>
            </w:r>
          </w:p>
        </w:tc>
        <w:tc>
          <w:tcPr>
            <w:tcW w:w="1843" w:type="dxa"/>
            <w:shd w:val="clear" w:color="auto" w:fill="auto"/>
            <w:vAlign w:val="center"/>
          </w:tcPr>
          <w:p>
            <w:pPr>
              <w:snapToGrid w:val="0"/>
              <w:spacing w:line="400" w:lineRule="exact"/>
              <w:jc w:val="center"/>
              <w:rPr>
                <w:rFonts w:hint="eastAsia" w:ascii="Calibri" w:hAnsi="Calibri" w:eastAsia="黑体" w:cs="Calibri"/>
              </w:rPr>
            </w:pPr>
            <w:r>
              <w:rPr>
                <w:rFonts w:hint="eastAsia" w:ascii="Calibri" w:hAnsi="Calibri" w:eastAsia="黑体" w:cs="Calibri"/>
              </w:rPr>
              <w:t>线上课程-5</w:t>
            </w:r>
          </w:p>
        </w:tc>
        <w:tc>
          <w:tcPr>
            <w:tcW w:w="5720" w:type="dxa"/>
            <w:shd w:val="clear" w:color="auto" w:fill="auto"/>
            <w:vAlign w:val="center"/>
          </w:tcPr>
          <w:p>
            <w:pPr>
              <w:snapToGrid w:val="0"/>
              <w:spacing w:line="400" w:lineRule="exact"/>
              <w:rPr>
                <w:rFonts w:hint="eastAsia" w:ascii="Calibri" w:hAnsi="Calibri" w:eastAsia="黑体" w:cs="Calibri"/>
              </w:rPr>
            </w:pPr>
            <w:r>
              <w:rPr>
                <w:rFonts w:ascii="Calibri" w:hAnsi="Calibri" w:eastAsia="黑体" w:cs="Calibri"/>
                <w:b/>
                <w:bCs/>
              </w:rPr>
              <w:t>Online Live Lecture 5: Final Presentation of Students</w:t>
            </w:r>
            <w:r>
              <w:rPr>
                <w:rFonts w:ascii="Calibri" w:hAnsi="Calibri" w:eastAsia="黑体" w:cs="Calibri"/>
                <w:b/>
                <w:bCs/>
              </w:rPr>
              <w:br w:type="textWrapping"/>
            </w:r>
            <w:r>
              <w:rPr>
                <w:rFonts w:hint="eastAsia" w:ascii="Calibri" w:hAnsi="Calibri" w:eastAsia="黑体" w:cs="Calibri"/>
              </w:rPr>
              <w:t>Feedback and comments</w:t>
            </w:r>
            <w:r>
              <w:rPr>
                <w:rFonts w:hint="eastAsia" w:ascii="Calibri" w:hAnsi="Calibri" w:eastAsia="黑体" w:cs="Calibri"/>
              </w:rPr>
              <w:br w:type="textWrapping"/>
            </w:r>
            <w:r>
              <w:rPr>
                <w:rFonts w:hint="eastAsia" w:ascii="Calibri" w:hAnsi="Calibri" w:eastAsia="黑体" w:cs="Calibri"/>
              </w:rPr>
              <w:t>Closing ceremony and group photo</w:t>
            </w:r>
          </w:p>
        </w:tc>
      </w:tr>
    </w:tbl>
    <w:p>
      <w:pPr>
        <w:widowControl/>
        <w:spacing w:line="400" w:lineRule="exact"/>
        <w:jc w:val="left"/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*以上</w:t>
      </w:r>
      <w:r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课程内容</w:t>
      </w:r>
      <w:r>
        <w:rPr>
          <w:rFonts w:hint="eastAsia"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存在</w:t>
      </w:r>
      <w:r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部分微调</w:t>
      </w:r>
      <w:r>
        <w:rPr>
          <w:rFonts w:hint="eastAsia"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的可能性。</w:t>
      </w:r>
      <w:bookmarkStart w:id="12" w:name="_Toc2602171"/>
    </w:p>
    <w:p>
      <w:pPr>
        <w:widowControl/>
        <w:spacing w:line="400" w:lineRule="exact"/>
        <w:jc w:val="left"/>
        <w:outlineLvl w:val="0"/>
        <w:rPr>
          <w:rFonts w:hint="eastAsia" w:ascii="Calibri" w:hAnsi="Calibri" w:eastAsia="黑体"/>
          <w:bCs/>
          <w:color w:val="A20000"/>
          <w:kern w:val="44"/>
          <w:sz w:val="30"/>
          <w:szCs w:val="30"/>
        </w:rPr>
      </w:pPr>
    </w:p>
    <w:p>
      <w:pPr>
        <w:widowControl/>
        <w:spacing w:line="400" w:lineRule="exact"/>
        <w:ind w:firstLine="300" w:firstLineChars="100"/>
        <w:jc w:val="left"/>
        <w:outlineLvl w:val="0"/>
        <w:rPr>
          <w:rFonts w:ascii="Calibri" w:hAnsi="Calibri" w:eastAsia="黑体"/>
          <w:color w:val="A20000"/>
          <w:sz w:val="30"/>
          <w:szCs w:val="30"/>
        </w:rPr>
      </w:pPr>
      <w:r>
        <w:rPr>
          <w:rFonts w:hint="eastAsia" w:ascii="Calibri" w:hAnsi="Calibri" w:eastAsia="黑体"/>
          <w:bCs/>
          <w:color w:val="A20000"/>
          <w:kern w:val="44"/>
          <w:sz w:val="30"/>
          <w:szCs w:val="30"/>
        </w:rPr>
        <w:t>项目</w:t>
      </w:r>
      <w:r>
        <w:rPr>
          <w:rFonts w:hint="eastAsia" w:ascii="Calibri" w:hAnsi="Calibri" w:eastAsia="黑体"/>
          <w:color w:val="A20000"/>
          <w:sz w:val="30"/>
          <w:szCs w:val="30"/>
        </w:rPr>
        <w:t>费用|Program</w:t>
      </w:r>
      <w:r>
        <w:rPr>
          <w:rFonts w:ascii="Calibri" w:hAnsi="Calibri" w:eastAsia="黑体"/>
          <w:color w:val="A20000"/>
          <w:sz w:val="30"/>
          <w:szCs w:val="30"/>
        </w:rPr>
        <w:t xml:space="preserve"> </w:t>
      </w:r>
      <w:r>
        <w:rPr>
          <w:rFonts w:hint="eastAsia" w:ascii="Calibri" w:hAnsi="Calibri" w:eastAsia="黑体"/>
          <w:color w:val="A20000"/>
          <w:sz w:val="30"/>
          <w:szCs w:val="30"/>
        </w:rPr>
        <w:t>Fee</w:t>
      </w:r>
      <w:bookmarkEnd w:id="12"/>
    </w:p>
    <w:p>
      <w:pPr>
        <w:widowControl/>
        <w:ind w:firstLine="482" w:firstLineChars="200"/>
        <w:jc w:val="left"/>
        <w:outlineLvl w:val="1"/>
        <w:rPr>
          <w:rFonts w:ascii="Calibri" w:hAnsi="Calibri" w:eastAsia="黑体" w:cs="Calibri"/>
        </w:rPr>
      </w:pPr>
      <w:r>
        <w:rPr>
          <w:rFonts w:hint="default" w:ascii="Yu Mincho" w:hAnsi="Yu Mincho" w:eastAsia="宋体" w:cs="Calibri"/>
          <w:b/>
          <w:sz w:val="24"/>
          <w:highlight w:val="none"/>
        </w:rPr>
        <w:t>4</w:t>
      </w:r>
      <w:r>
        <w:rPr>
          <w:rFonts w:hint="eastAsia" w:ascii="Yu Mincho" w:hAnsi="Yu Mincho" w:eastAsia="宋体" w:cs="Calibri"/>
          <w:b/>
          <w:sz w:val="24"/>
          <w:highlight w:val="none"/>
        </w:rPr>
        <w:t>980</w:t>
      </w:r>
      <w:r>
        <w:rPr>
          <w:rFonts w:ascii="Yu Mincho" w:hAnsi="Yu Mincho" w:eastAsia="Yu Mincho" w:cs="Calibri"/>
          <w:b/>
          <w:sz w:val="24"/>
          <w:highlight w:val="none"/>
          <w:lang w:eastAsia="ja-JP"/>
        </w:rPr>
        <w:t>元人民币</w:t>
      </w:r>
    </w:p>
    <w:p>
      <w:pPr>
        <w:pStyle w:val="11"/>
        <w:numPr>
          <w:ilvl w:val="0"/>
          <w:numId w:val="7"/>
        </w:numPr>
        <w:spacing w:line="400" w:lineRule="exact"/>
        <w:ind w:firstLineChars="0"/>
        <w:outlineLvl w:val="0"/>
        <w:rPr>
          <w:rFonts w:ascii="Calibri" w:hAnsi="Calibri" w:eastAsia="黑体" w:cs="Calibri"/>
          <w:color w:val="A20000"/>
        </w:rPr>
      </w:pPr>
      <w:r>
        <w:rPr>
          <w:rFonts w:hint="eastAsia" w:ascii="Calibri" w:hAnsi="Calibri" w:eastAsia="黑体" w:cs="Calibri"/>
          <w:color w:val="A20000"/>
        </w:rPr>
        <w:t>项目费【包含】</w:t>
      </w:r>
    </w:p>
    <w:p>
      <w:pPr>
        <w:widowControl/>
        <w:spacing w:line="400" w:lineRule="exact"/>
        <w:ind w:left="840" w:leftChars="400"/>
        <w:jc w:val="left"/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项目报名费、学费</w:t>
      </w:r>
      <w:r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、证书制作费、</w:t>
      </w:r>
      <w:r>
        <w:rPr>
          <w:rFonts w:hint="eastAsia"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国际邮寄费</w:t>
      </w:r>
    </w:p>
    <w:p>
      <w:pPr>
        <w:pStyle w:val="11"/>
        <w:numPr>
          <w:ilvl w:val="0"/>
          <w:numId w:val="7"/>
        </w:numPr>
        <w:spacing w:line="400" w:lineRule="exact"/>
        <w:ind w:firstLineChars="0"/>
        <w:outlineLvl w:val="0"/>
        <w:rPr>
          <w:rFonts w:ascii="Calibri" w:hAnsi="Calibri" w:eastAsia="黑体" w:cs="Calibri"/>
          <w:color w:val="A20000"/>
        </w:rPr>
      </w:pPr>
      <w:r>
        <w:rPr>
          <w:rFonts w:hint="eastAsia" w:ascii="Calibri" w:hAnsi="Calibri" w:eastAsia="黑体" w:cs="Calibri"/>
          <w:color w:val="A20000"/>
        </w:rPr>
        <w:t>项目费【不含】</w:t>
      </w:r>
    </w:p>
    <w:p>
      <w:pPr>
        <w:pStyle w:val="11"/>
        <w:spacing w:line="400" w:lineRule="exact"/>
        <w:ind w:left="840" w:firstLine="0" w:firstLineChars="0"/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Zoom平台</w:t>
      </w:r>
      <w:r>
        <w:rPr>
          <w:rFonts w:hint="eastAsia"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或DINGDING</w:t>
      </w:r>
      <w:r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使用等其他可能的费用</w:t>
      </w:r>
    </w:p>
    <w:p>
      <w:pPr>
        <w:pStyle w:val="2"/>
        <w:spacing w:before="0" w:after="0" w:line="240" w:lineRule="auto"/>
        <w:ind w:firstLine="300" w:firstLineChars="100"/>
        <w:rPr>
          <w:rFonts w:ascii="Calibri" w:hAnsi="Calibri" w:eastAsia="黑体"/>
          <w:b w:val="0"/>
          <w:color w:val="A20000"/>
          <w:sz w:val="30"/>
          <w:szCs w:val="30"/>
        </w:rPr>
      </w:pPr>
      <w:bookmarkStart w:id="13" w:name="_Toc2602172"/>
    </w:p>
    <w:p>
      <w:pPr>
        <w:pStyle w:val="2"/>
        <w:spacing w:before="0" w:after="0" w:line="240" w:lineRule="auto"/>
        <w:ind w:firstLine="300" w:firstLineChars="100"/>
        <w:rPr>
          <w:rFonts w:ascii="Calibri" w:hAnsi="Calibri" w:eastAsia="黑体"/>
          <w:b w:val="0"/>
          <w:color w:val="A20000"/>
          <w:sz w:val="30"/>
          <w:szCs w:val="30"/>
        </w:rPr>
      </w:pPr>
      <w:r>
        <w:rPr>
          <w:rFonts w:hint="eastAsia" w:ascii="Calibri" w:hAnsi="Calibri" w:eastAsia="黑体"/>
          <w:b w:val="0"/>
          <w:color w:val="A20000"/>
          <w:sz w:val="30"/>
          <w:szCs w:val="30"/>
        </w:rPr>
        <w:t>申请条件|Program</w:t>
      </w:r>
      <w:r>
        <w:rPr>
          <w:rFonts w:ascii="Calibri" w:hAnsi="Calibri" w:eastAsia="黑体"/>
          <w:b w:val="0"/>
          <w:color w:val="A20000"/>
          <w:sz w:val="30"/>
          <w:szCs w:val="30"/>
        </w:rPr>
        <w:t xml:space="preserve"> </w:t>
      </w:r>
      <w:r>
        <w:rPr>
          <w:rFonts w:hint="eastAsia" w:ascii="Calibri" w:hAnsi="Calibri" w:eastAsia="黑体"/>
          <w:b w:val="0"/>
          <w:color w:val="A20000"/>
          <w:sz w:val="30"/>
          <w:szCs w:val="30"/>
        </w:rPr>
        <w:t>Requirement</w:t>
      </w:r>
      <w:bookmarkEnd w:id="13"/>
    </w:p>
    <w:p>
      <w:pPr>
        <w:pStyle w:val="11"/>
        <w:numPr>
          <w:ilvl w:val="0"/>
          <w:numId w:val="8"/>
        </w:numPr>
        <w:spacing w:line="400" w:lineRule="exact"/>
        <w:ind w:firstLineChars="0"/>
        <w:outlineLvl w:val="0"/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身体健康，有良好的精神面貌</w:t>
      </w:r>
    </w:p>
    <w:p>
      <w:pPr>
        <w:pStyle w:val="11"/>
        <w:numPr>
          <w:ilvl w:val="0"/>
          <w:numId w:val="8"/>
        </w:numPr>
        <w:spacing w:line="400" w:lineRule="exact"/>
        <w:ind w:firstLineChars="0"/>
        <w:outlineLvl w:val="0"/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中国全日制在校设计专业大学生（含硕士，优先二年级以上）</w:t>
      </w:r>
      <w:r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>
      <w:pPr>
        <w:pStyle w:val="11"/>
        <w:numPr>
          <w:ilvl w:val="0"/>
          <w:numId w:val="8"/>
        </w:numPr>
        <w:spacing w:line="400" w:lineRule="exact"/>
        <w:ind w:firstLineChars="0"/>
        <w:outlineLvl w:val="0"/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英语</w:t>
      </w:r>
      <w:r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CET6级以上或能理解英文授课的等同能力</w:t>
      </w:r>
    </w:p>
    <w:p>
      <w:pPr>
        <w:pStyle w:val="11"/>
        <w:numPr>
          <w:ilvl w:val="0"/>
          <w:numId w:val="8"/>
        </w:numPr>
        <w:spacing w:line="400" w:lineRule="exact"/>
        <w:ind w:firstLineChars="0"/>
        <w:outlineLvl w:val="0"/>
        <w:rPr>
          <w:rFonts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Calibri" w:hAnsi="Calibri" w:eastAsia="黑体" w:cs="Calibri"/>
          <w:color w:val="000000" w:themeColor="text1"/>
          <w14:textFill>
            <w14:solidFill>
              <w14:schemeClr w14:val="tx1"/>
            </w14:solidFill>
          </w14:textFill>
        </w:rPr>
        <w:t>对日本领先设计思想和作品有浓厚兴趣的学生</w:t>
      </w:r>
    </w:p>
    <w:p>
      <w:pPr>
        <w:pStyle w:val="11"/>
        <w:spacing w:line="400" w:lineRule="exact"/>
        <w:ind w:firstLine="0" w:firstLineChars="0"/>
        <w:jc w:val="left"/>
        <w:rPr>
          <w:rFonts w:ascii="Calibri" w:hAnsi="Calibri" w:eastAsia="黑体" w:cs="Calibri"/>
        </w:rPr>
      </w:pPr>
    </w:p>
    <w:p>
      <w:pPr>
        <w:pStyle w:val="2"/>
        <w:spacing w:before="0" w:after="0" w:line="240" w:lineRule="auto"/>
        <w:ind w:firstLine="300" w:firstLineChars="100"/>
        <w:rPr>
          <w:rFonts w:ascii="Calibri" w:hAnsi="Calibri" w:eastAsia="黑体"/>
          <w:b w:val="0"/>
          <w:color w:val="A20000"/>
          <w:sz w:val="30"/>
          <w:szCs w:val="30"/>
        </w:rPr>
      </w:pPr>
      <w:bookmarkStart w:id="14" w:name="_Toc2602174"/>
      <w:r>
        <w:rPr>
          <w:rFonts w:hint="eastAsia" w:ascii="Calibri" w:hAnsi="Calibri" w:eastAsia="黑体"/>
          <w:b w:val="0"/>
          <w:color w:val="A20000"/>
          <w:sz w:val="30"/>
          <w:szCs w:val="30"/>
        </w:rPr>
        <w:t>报名方式|Sign</w:t>
      </w:r>
      <w:r>
        <w:rPr>
          <w:rFonts w:ascii="Calibri" w:hAnsi="Calibri" w:eastAsia="黑体"/>
          <w:b w:val="0"/>
          <w:color w:val="A20000"/>
          <w:sz w:val="30"/>
          <w:szCs w:val="30"/>
        </w:rPr>
        <w:t xml:space="preserve"> </w:t>
      </w:r>
      <w:r>
        <w:rPr>
          <w:rFonts w:hint="eastAsia" w:ascii="Calibri" w:hAnsi="Calibri" w:eastAsia="黑体"/>
          <w:b w:val="0"/>
          <w:color w:val="A20000"/>
          <w:sz w:val="30"/>
          <w:szCs w:val="30"/>
        </w:rPr>
        <w:t>Up</w:t>
      </w:r>
      <w:bookmarkEnd w:id="14"/>
    </w:p>
    <w:p>
      <w:pPr>
        <w:pStyle w:val="11"/>
        <w:numPr>
          <w:ilvl w:val="0"/>
          <w:numId w:val="9"/>
        </w:numPr>
        <w:spacing w:line="400" w:lineRule="exact"/>
        <w:ind w:left="420" w:leftChars="200" w:firstLineChars="0"/>
        <w:jc w:val="left"/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报名链接：</w:t>
      </w:r>
      <w:r>
        <w:fldChar w:fldCharType="begin"/>
      </w:r>
      <w:r>
        <w:instrText xml:space="preserve"> HYPERLINK "http://apply.xf-world.org/" </w:instrText>
      </w:r>
      <w:r>
        <w:fldChar w:fldCharType="separate"/>
      </w:r>
      <w:r>
        <w:rPr>
          <w:rStyle w:val="10"/>
          <w:rFonts w:ascii="Calibri" w:hAnsi="Calibri" w:eastAsia="黑体"/>
          <w:szCs w:val="21"/>
        </w:rPr>
        <w:t>http://apply.xf-world.org/</w:t>
      </w:r>
      <w:r>
        <w:rPr>
          <w:rStyle w:val="10"/>
          <w:rFonts w:ascii="Calibri" w:hAnsi="Calibri" w:eastAsia="黑体"/>
          <w:szCs w:val="21"/>
        </w:rPr>
        <w:fldChar w:fldCharType="end"/>
      </w:r>
    </w:p>
    <w:p>
      <w:pPr>
        <w:pStyle w:val="11"/>
        <w:numPr>
          <w:ilvl w:val="0"/>
          <w:numId w:val="10"/>
        </w:numPr>
        <w:spacing w:line="400" w:lineRule="exact"/>
        <w:ind w:left="420" w:leftChars="200" w:firstLineChars="0"/>
        <w:jc w:val="left"/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bookmarkStart w:id="15" w:name="_Hlk1028925"/>
      <w:r>
        <w:rPr>
          <w:rFonts w:hint="eastAsia"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咨询邮箱：</w:t>
      </w:r>
      <w:r>
        <w:rPr>
          <w:rFonts w:hint="eastAsia" w:ascii="Calibri" w:hAnsi="Calibri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bjdq</w:t>
      </w:r>
      <w:r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@xf-world.org</w:t>
      </w:r>
    </w:p>
    <w:p>
      <w:pPr>
        <w:pStyle w:val="11"/>
        <w:numPr>
          <w:ilvl w:val="0"/>
          <w:numId w:val="10"/>
        </w:numPr>
        <w:spacing w:line="400" w:lineRule="exact"/>
        <w:ind w:left="420" w:leftChars="200" w:firstLineChars="0"/>
        <w:jc w:val="left"/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咨询电话：</w:t>
      </w:r>
      <w:r>
        <w:rPr>
          <w:rFonts w:hint="eastAsia" w:ascii="Calibri" w:hAnsi="Calibri" w:eastAsia="黑体"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010-80698305/13681049711</w:t>
      </w:r>
    </w:p>
    <w:bookmarkEnd w:id="15"/>
    <w:p>
      <w:pPr>
        <w:spacing w:line="400" w:lineRule="exact"/>
        <w:ind w:left="840"/>
        <w:jc w:val="right"/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spacing w:line="360" w:lineRule="exact"/>
        <w:jc w:val="left"/>
        <w:rPr>
          <w:rFonts w:ascii="Calibri" w:hAnsi="Calibri" w:eastAsia="黑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sectPr>
      <w:headerReference r:id="rId4" w:type="default"/>
      <w:footerReference r:id="rId5" w:type="default"/>
      <w:pgSz w:w="11906" w:h="16838"/>
      <w:pgMar w:top="1440" w:right="1080" w:bottom="1440" w:left="1080" w:header="851" w:footer="992" w:gutter="0"/>
      <w:pgBorders w:offsetFrom="page">
        <w:top w:val="dashDotStroked" w:color="A20000" w:sz="24" w:space="24"/>
        <w:left w:val="dashDotStroked" w:color="A20000" w:sz="24" w:space="24"/>
        <w:bottom w:val="dashDotStroked" w:color="A20000" w:sz="24" w:space="24"/>
        <w:right w:val="dashDotStroked" w:color="A20000" w:sz="24" w:space="24"/>
      </w:pgBorders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MS PGothic">
    <w:panose1 w:val="020B0600070205080204"/>
    <w:charset w:val="80"/>
    <w:family w:val="swiss"/>
    <w:pitch w:val="default"/>
    <w:sig w:usb0="E00002FF" w:usb1="6AC7FDFB" w:usb2="08000012" w:usb3="00000000" w:csb0="4002009F" w:csb1="DFD70000"/>
  </w:font>
  <w:font w:name="思源宋体 CN Heavy">
    <w:altName w:val="宋体"/>
    <w:panose1 w:val="02020900000000000000"/>
    <w:charset w:val="86"/>
    <w:family w:val="roman"/>
    <w:pitch w:val="default"/>
    <w:sig w:usb0="00000000" w:usb1="00000000" w:usb2="00000016" w:usb3="00000000" w:csb0="00060107" w:csb1="00000000"/>
  </w:font>
  <w:font w:name="方正姚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Yu Mincho">
    <w:panose1 w:val="02020400000000000000"/>
    <w:charset w:val="80"/>
    <w:family w:val="roman"/>
    <w:pitch w:val="default"/>
    <w:sig w:usb0="800002E7" w:usb1="2AC7FCFF" w:usb2="00000012" w:usb3="00000000" w:csb0="2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tabs>
        <w:tab w:val="center" w:pos="4873"/>
        <w:tab w:val="left" w:pos="5850"/>
      </w:tabs>
      <w:rPr>
        <w:rFonts w:ascii="Times New Roman" w:hAnsi="Times New Roman" w:cs="Times New Roman"/>
        <w:b/>
      </w:rPr>
    </w:pPr>
    <w:r>
      <w:tab/>
    </w:r>
    <w:r>
      <w:tab/>
    </w:r>
    <w:sdt>
      <w:sdtPr>
        <w:id w:val="375362699"/>
      </w:sdtPr>
      <w:sdtEndPr>
        <w:rPr>
          <w:rFonts w:ascii="Times New Roman" w:hAnsi="Times New Roman" w:cs="Times New Roman"/>
          <w:b/>
        </w:rPr>
      </w:sdtEndPr>
      <w:sdtContent>
        <w:r>
          <w:rPr>
            <w:rFonts w:ascii="Times New Roman" w:hAnsi="Times New Roman" w:cs="Times New Roman"/>
            <w:b/>
          </w:rPr>
          <w:fldChar w:fldCharType="begin"/>
        </w:r>
        <w:r>
          <w:rPr>
            <w:rFonts w:ascii="Times New Roman" w:hAnsi="Times New Roman" w:cs="Times New Roman"/>
            <w:b/>
          </w:rPr>
          <w:instrText xml:space="preserve">PAGE   \* MERGEFORMAT</w:instrText>
        </w:r>
        <w:r>
          <w:rPr>
            <w:rFonts w:ascii="Times New Roman" w:hAnsi="Times New Roman" w:cs="Times New Roman"/>
            <w:b/>
          </w:rPr>
          <w:fldChar w:fldCharType="separate"/>
        </w:r>
        <w:r>
          <w:rPr>
            <w:rFonts w:ascii="Times New Roman" w:hAnsi="Times New Roman" w:cs="Times New Roman"/>
            <w:b/>
            <w:lang w:val="zh-CN"/>
          </w:rPr>
          <w:t>1</w:t>
        </w:r>
        <w:r>
          <w:rPr>
            <w:rFonts w:ascii="Times New Roman" w:hAnsi="Times New Roman" w:cs="Times New Roman"/>
            <w:b/>
          </w:rPr>
          <w:fldChar w:fldCharType="end"/>
        </w:r>
      </w:sdtContent>
    </w:sdt>
    <w:r>
      <w:rPr>
        <w:rFonts w:ascii="Times New Roman" w:hAnsi="Times New Roman" w:cs="Times New Roman"/>
        <w:b/>
      </w:rPr>
      <w:tab/>
    </w:r>
  </w:p>
  <w:p>
    <w:pPr>
      <w:pStyle w:val="3"/>
    </w:pPr>
    <w:r>
      <w:drawing>
        <wp:anchor distT="0" distB="0" distL="114300" distR="114300" simplePos="0" relativeHeight="251659264" behindDoc="0" locked="0" layoutInCell="1" allowOverlap="1">
          <wp:simplePos x="0" y="0"/>
          <wp:positionH relativeFrom="margin">
            <wp:align>center</wp:align>
          </wp:positionH>
          <wp:positionV relativeFrom="paragraph">
            <wp:posOffset>43815</wp:posOffset>
          </wp:positionV>
          <wp:extent cx="1419225" cy="445770"/>
          <wp:effectExtent l="0" t="0" r="0" b="0"/>
          <wp:wrapNone/>
          <wp:docPr id="3" name="图片 3" descr="C:\Users\tan\Desktop\01 Logo图片\01 企业Logo（白底）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C:\Users\tan\Desktop\01 Logo图片\01 企业Logo（白底）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19270" cy="44606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right"/>
      <w:rPr>
        <w:rFonts w:ascii="Times New Roman" w:hAnsi="Times New Roman" w:cs="Times New Roman"/>
        <w:sz w:val="18"/>
        <w:szCs w:val="18"/>
      </w:rPr>
    </w:pPr>
    <w:r>
      <w:rPr>
        <w:rFonts w:hint="eastAsia" w:ascii="Times New Roman" w:hAnsi="Times New Roman" w:eastAsia="方正姚体" w:cs="Times New Roman"/>
        <w:sz w:val="18"/>
        <w:szCs w:val="18"/>
      </w:rPr>
      <w:t>日本千叶大学·灾难防治管理主题设计在线项目·</w:t>
    </w:r>
    <w:r>
      <w:rPr>
        <w:rFonts w:ascii="Times New Roman" w:hAnsi="Times New Roman" w:eastAsia="方正姚体" w:cs="Times New Roman"/>
        <w:sz w:val="18"/>
        <w:szCs w:val="18"/>
      </w:rPr>
      <w:t>202</w:t>
    </w:r>
    <w:r>
      <w:rPr>
        <w:rFonts w:hint="eastAsia" w:ascii="Times New Roman" w:hAnsi="Times New Roman" w:eastAsia="方正姚体" w:cs="Times New Roman"/>
        <w:sz w:val="18"/>
        <w:szCs w:val="18"/>
      </w:rPr>
      <w:t>1</w:t>
    </w:r>
    <w:r>
      <w:rPr>
        <w:rFonts w:ascii="Times New Roman" w:hAnsi="Times New Roman" w:eastAsia="方正姚体" w:cs="Times New Roman"/>
        <w:sz w:val="18"/>
        <w:szCs w:val="18"/>
      </w:rPr>
      <w:t>年度招生简章</w:t>
    </w:r>
  </w:p>
  <w:p>
    <w:pPr>
      <w:jc w:val="right"/>
      <w:rPr>
        <w:rFonts w:ascii="Times New Roman" w:hAnsi="Times New Roman" w:eastAsia="方正姚体" w:cs="Times New Roman"/>
        <w:sz w:val="18"/>
        <w:szCs w:val="18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right"/>
      <w:rPr>
        <w:rFonts w:ascii="Times New Roman" w:hAnsi="Times New Roman" w:cs="Times New Roman"/>
        <w:sz w:val="18"/>
        <w:szCs w:val="18"/>
      </w:rPr>
    </w:pPr>
    <w:r>
      <w:rPr>
        <w:rFonts w:hint="eastAsia" w:ascii="Times New Roman" w:hAnsi="Times New Roman" w:eastAsia="方正姚体" w:cs="Times New Roman"/>
        <w:sz w:val="18"/>
        <w:szCs w:val="18"/>
      </w:rPr>
      <w:t>日本千叶大学·灾难防治管理主题设计在线项目·</w:t>
    </w:r>
    <w:r>
      <w:rPr>
        <w:rFonts w:ascii="Times New Roman" w:hAnsi="Times New Roman" w:eastAsia="方正姚体" w:cs="Times New Roman"/>
        <w:sz w:val="18"/>
        <w:szCs w:val="18"/>
      </w:rPr>
      <w:t>202</w:t>
    </w:r>
    <w:r>
      <w:rPr>
        <w:rFonts w:hint="eastAsia" w:ascii="Times New Roman" w:hAnsi="Times New Roman" w:eastAsia="方正姚体" w:cs="Times New Roman"/>
        <w:sz w:val="18"/>
        <w:szCs w:val="18"/>
      </w:rPr>
      <w:t>1</w:t>
    </w:r>
    <w:r>
      <w:rPr>
        <w:rFonts w:ascii="Times New Roman" w:hAnsi="Times New Roman" w:eastAsia="方正姚体" w:cs="Times New Roman"/>
        <w:sz w:val="18"/>
        <w:szCs w:val="18"/>
      </w:rPr>
      <w:t>年度招生简章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20FE54E"/>
    <w:multiLevelType w:val="singleLevel"/>
    <w:tmpl w:val="820FE54E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065C3A5E"/>
    <w:multiLevelType w:val="multilevel"/>
    <w:tmpl w:val="065C3A5E"/>
    <w:lvl w:ilvl="0" w:tentative="0">
      <w:start w:val="1"/>
      <w:numFmt w:val="chineseCountingThousand"/>
      <w:suff w:val="space"/>
      <w:lvlText w:val="(%1)"/>
      <w:lvlJc w:val="left"/>
      <w:pPr>
        <w:ind w:left="84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2">
    <w:nsid w:val="13AD0197"/>
    <w:multiLevelType w:val="multilevel"/>
    <w:tmpl w:val="13AD0197"/>
    <w:lvl w:ilvl="0" w:tentative="0">
      <w:start w:val="1"/>
      <w:numFmt w:val="decimal"/>
      <w:suff w:val="space"/>
      <w:lvlText w:val="%1."/>
      <w:lvlJc w:val="left"/>
      <w:pPr>
        <w:ind w:left="126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1680" w:hanging="420"/>
      </w:pPr>
    </w:lvl>
    <w:lvl w:ilvl="2" w:tentative="0">
      <w:start w:val="1"/>
      <w:numFmt w:val="lowerRoman"/>
      <w:lvlText w:val="%3."/>
      <w:lvlJc w:val="right"/>
      <w:pPr>
        <w:ind w:left="2100" w:hanging="420"/>
      </w:pPr>
    </w:lvl>
    <w:lvl w:ilvl="3" w:tentative="0">
      <w:start w:val="1"/>
      <w:numFmt w:val="decimal"/>
      <w:lvlText w:val="%4."/>
      <w:lvlJc w:val="left"/>
      <w:pPr>
        <w:ind w:left="2520" w:hanging="420"/>
      </w:pPr>
    </w:lvl>
    <w:lvl w:ilvl="4" w:tentative="0">
      <w:start w:val="1"/>
      <w:numFmt w:val="lowerLetter"/>
      <w:lvlText w:val="%5)"/>
      <w:lvlJc w:val="left"/>
      <w:pPr>
        <w:ind w:left="2940" w:hanging="420"/>
      </w:pPr>
    </w:lvl>
    <w:lvl w:ilvl="5" w:tentative="0">
      <w:start w:val="1"/>
      <w:numFmt w:val="lowerRoman"/>
      <w:lvlText w:val="%6."/>
      <w:lvlJc w:val="right"/>
      <w:pPr>
        <w:ind w:left="3360" w:hanging="420"/>
      </w:pPr>
    </w:lvl>
    <w:lvl w:ilvl="6" w:tentative="0">
      <w:start w:val="1"/>
      <w:numFmt w:val="decimal"/>
      <w:lvlText w:val="%7."/>
      <w:lvlJc w:val="left"/>
      <w:pPr>
        <w:ind w:left="3780" w:hanging="420"/>
      </w:pPr>
    </w:lvl>
    <w:lvl w:ilvl="7" w:tentative="0">
      <w:start w:val="1"/>
      <w:numFmt w:val="lowerLetter"/>
      <w:lvlText w:val="%8)"/>
      <w:lvlJc w:val="left"/>
      <w:pPr>
        <w:ind w:left="4200" w:hanging="420"/>
      </w:pPr>
    </w:lvl>
    <w:lvl w:ilvl="8" w:tentative="0">
      <w:start w:val="1"/>
      <w:numFmt w:val="lowerRoman"/>
      <w:lvlText w:val="%9."/>
      <w:lvlJc w:val="right"/>
      <w:pPr>
        <w:ind w:left="4620" w:hanging="420"/>
      </w:pPr>
    </w:lvl>
  </w:abstractNum>
  <w:abstractNum w:abstractNumId="3">
    <w:nsid w:val="157615D5"/>
    <w:multiLevelType w:val="multilevel"/>
    <w:tmpl w:val="157615D5"/>
    <w:lvl w:ilvl="0" w:tentative="0">
      <w:start w:val="1"/>
      <w:numFmt w:val="chineseCountingThousand"/>
      <w:suff w:val="space"/>
      <w:lvlText w:val="(%1)"/>
      <w:lvlJc w:val="left"/>
      <w:pPr>
        <w:ind w:left="84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4">
    <w:nsid w:val="263904A7"/>
    <w:multiLevelType w:val="multilevel"/>
    <w:tmpl w:val="263904A7"/>
    <w:lvl w:ilvl="0" w:tentative="0">
      <w:start w:val="1"/>
      <w:numFmt w:val="bullet"/>
      <w:suff w:val="space"/>
      <w:lvlText w:val=""/>
      <w:lvlJc w:val="left"/>
      <w:pPr>
        <w:ind w:left="1260" w:hanging="420"/>
      </w:pPr>
      <w:rPr>
        <w:rFonts w:hint="default" w:ascii="Wingdings" w:hAnsi="Wingdings"/>
      </w:rPr>
    </w:lvl>
    <w:lvl w:ilvl="1" w:tentative="0">
      <w:start w:val="1"/>
      <w:numFmt w:val="lowerLetter"/>
      <w:lvlText w:val="%2)"/>
      <w:lvlJc w:val="left"/>
      <w:pPr>
        <w:ind w:left="2100" w:hanging="420"/>
      </w:pPr>
    </w:lvl>
    <w:lvl w:ilvl="2" w:tentative="0">
      <w:start w:val="1"/>
      <w:numFmt w:val="lowerRoman"/>
      <w:lvlText w:val="%3."/>
      <w:lvlJc w:val="right"/>
      <w:pPr>
        <w:ind w:left="2520" w:hanging="420"/>
      </w:pPr>
    </w:lvl>
    <w:lvl w:ilvl="3" w:tentative="0">
      <w:start w:val="1"/>
      <w:numFmt w:val="decimal"/>
      <w:lvlText w:val="%4."/>
      <w:lvlJc w:val="left"/>
      <w:pPr>
        <w:ind w:left="2940" w:hanging="420"/>
      </w:pPr>
    </w:lvl>
    <w:lvl w:ilvl="4" w:tentative="0">
      <w:start w:val="1"/>
      <w:numFmt w:val="lowerLetter"/>
      <w:lvlText w:val="%5)"/>
      <w:lvlJc w:val="left"/>
      <w:pPr>
        <w:ind w:left="3360" w:hanging="420"/>
      </w:pPr>
    </w:lvl>
    <w:lvl w:ilvl="5" w:tentative="0">
      <w:start w:val="1"/>
      <w:numFmt w:val="lowerRoman"/>
      <w:lvlText w:val="%6."/>
      <w:lvlJc w:val="right"/>
      <w:pPr>
        <w:ind w:left="3780" w:hanging="420"/>
      </w:pPr>
    </w:lvl>
    <w:lvl w:ilvl="6" w:tentative="0">
      <w:start w:val="1"/>
      <w:numFmt w:val="decimal"/>
      <w:lvlText w:val="%7."/>
      <w:lvlJc w:val="left"/>
      <w:pPr>
        <w:ind w:left="4200" w:hanging="420"/>
      </w:pPr>
    </w:lvl>
    <w:lvl w:ilvl="7" w:tentative="0">
      <w:start w:val="1"/>
      <w:numFmt w:val="lowerLetter"/>
      <w:lvlText w:val="%8)"/>
      <w:lvlJc w:val="left"/>
      <w:pPr>
        <w:ind w:left="4620" w:hanging="420"/>
      </w:pPr>
    </w:lvl>
    <w:lvl w:ilvl="8" w:tentative="0">
      <w:start w:val="1"/>
      <w:numFmt w:val="lowerRoman"/>
      <w:lvlText w:val="%9."/>
      <w:lvlJc w:val="right"/>
      <w:pPr>
        <w:ind w:left="5040" w:hanging="420"/>
      </w:pPr>
    </w:lvl>
  </w:abstractNum>
  <w:abstractNum w:abstractNumId="5">
    <w:nsid w:val="30CA7E90"/>
    <w:multiLevelType w:val="multilevel"/>
    <w:tmpl w:val="30CA7E90"/>
    <w:lvl w:ilvl="0" w:tentative="0">
      <w:start w:val="1"/>
      <w:numFmt w:val="chineseCountingThousand"/>
      <w:lvlText w:val="(%1)"/>
      <w:lvlJc w:val="left"/>
      <w:pPr>
        <w:ind w:left="840" w:hanging="420"/>
      </w:p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6">
    <w:nsid w:val="45F911FD"/>
    <w:multiLevelType w:val="multilevel"/>
    <w:tmpl w:val="45F911FD"/>
    <w:lvl w:ilvl="0" w:tentative="0">
      <w:start w:val="1"/>
      <w:numFmt w:val="bullet"/>
      <w:suff w:val="space"/>
      <w:lvlText w:val=""/>
      <w:lvlJc w:val="left"/>
      <w:pPr>
        <w:ind w:left="126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68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210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52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94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36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78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420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620" w:hanging="420"/>
      </w:pPr>
      <w:rPr>
        <w:rFonts w:hint="default" w:ascii="Wingdings" w:hAnsi="Wingdings"/>
      </w:rPr>
    </w:lvl>
  </w:abstractNum>
  <w:abstractNum w:abstractNumId="7">
    <w:nsid w:val="686E212E"/>
    <w:multiLevelType w:val="multilevel"/>
    <w:tmpl w:val="686E212E"/>
    <w:lvl w:ilvl="0" w:tentative="0">
      <w:start w:val="1"/>
      <w:numFmt w:val="chineseCountingThousand"/>
      <w:lvlText w:val="(%1)"/>
      <w:lvlJc w:val="left"/>
      <w:pPr>
        <w:ind w:left="840" w:hanging="420"/>
      </w:p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8">
    <w:nsid w:val="6BA315A2"/>
    <w:multiLevelType w:val="multilevel"/>
    <w:tmpl w:val="6BA315A2"/>
    <w:lvl w:ilvl="0" w:tentative="0">
      <w:start w:val="1"/>
      <w:numFmt w:val="bullet"/>
      <w:suff w:val="space"/>
      <w:lvlText w:val="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68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210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52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94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36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78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420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620" w:hanging="420"/>
      </w:pPr>
      <w:rPr>
        <w:rFonts w:hint="default" w:ascii="Wingdings" w:hAnsi="Wingdings"/>
      </w:rPr>
    </w:lvl>
  </w:abstractNum>
  <w:abstractNum w:abstractNumId="9">
    <w:nsid w:val="74C31B18"/>
    <w:multiLevelType w:val="multilevel"/>
    <w:tmpl w:val="74C31B18"/>
    <w:lvl w:ilvl="0" w:tentative="0">
      <w:start w:val="1"/>
      <w:numFmt w:val="chineseCountingThousand"/>
      <w:suff w:val="space"/>
      <w:lvlText w:val="(%1)"/>
      <w:lvlJc w:val="left"/>
      <w:pPr>
        <w:ind w:left="84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0"/>
  </w:num>
  <w:num w:numId="2">
    <w:abstractNumId w:val="5"/>
  </w:num>
  <w:num w:numId="3">
    <w:abstractNumId w:val="3"/>
  </w:num>
  <w:num w:numId="4">
    <w:abstractNumId w:val="7"/>
  </w:num>
  <w:num w:numId="5">
    <w:abstractNumId w:val="8"/>
  </w:num>
  <w:num w:numId="6">
    <w:abstractNumId w:val="2"/>
  </w:num>
  <w:num w:numId="7">
    <w:abstractNumId w:val="9"/>
  </w:num>
  <w:num w:numId="8">
    <w:abstractNumId w:val="1"/>
  </w:num>
  <w:num w:numId="9">
    <w:abstractNumId w:val="4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5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54A8"/>
    <w:rsid w:val="00002AD9"/>
    <w:rsid w:val="00003C0F"/>
    <w:rsid w:val="00004D14"/>
    <w:rsid w:val="0000668D"/>
    <w:rsid w:val="00013E62"/>
    <w:rsid w:val="00021FF5"/>
    <w:rsid w:val="000428D3"/>
    <w:rsid w:val="00045840"/>
    <w:rsid w:val="00047A7A"/>
    <w:rsid w:val="00062AAE"/>
    <w:rsid w:val="000716A3"/>
    <w:rsid w:val="00080A16"/>
    <w:rsid w:val="00086A54"/>
    <w:rsid w:val="00097350"/>
    <w:rsid w:val="000A144B"/>
    <w:rsid w:val="000D1B7E"/>
    <w:rsid w:val="000D2EF1"/>
    <w:rsid w:val="000D3EDA"/>
    <w:rsid w:val="000E3E82"/>
    <w:rsid w:val="00107ADB"/>
    <w:rsid w:val="00111F4F"/>
    <w:rsid w:val="001144A3"/>
    <w:rsid w:val="00185B80"/>
    <w:rsid w:val="00192B7C"/>
    <w:rsid w:val="00197E13"/>
    <w:rsid w:val="001A3078"/>
    <w:rsid w:val="001C42CC"/>
    <w:rsid w:val="001C76FA"/>
    <w:rsid w:val="001C7FEB"/>
    <w:rsid w:val="001D2801"/>
    <w:rsid w:val="001D72C5"/>
    <w:rsid w:val="001F2B9A"/>
    <w:rsid w:val="002043A2"/>
    <w:rsid w:val="00214A92"/>
    <w:rsid w:val="00231D6A"/>
    <w:rsid w:val="00232886"/>
    <w:rsid w:val="00250066"/>
    <w:rsid w:val="00250B18"/>
    <w:rsid w:val="00263F37"/>
    <w:rsid w:val="00295D70"/>
    <w:rsid w:val="002979E2"/>
    <w:rsid w:val="002A336D"/>
    <w:rsid w:val="002A3F76"/>
    <w:rsid w:val="002B135C"/>
    <w:rsid w:val="002C1028"/>
    <w:rsid w:val="00303AC4"/>
    <w:rsid w:val="00304B22"/>
    <w:rsid w:val="00316E0A"/>
    <w:rsid w:val="00332522"/>
    <w:rsid w:val="00352721"/>
    <w:rsid w:val="00376E19"/>
    <w:rsid w:val="003B1F5F"/>
    <w:rsid w:val="003B5D59"/>
    <w:rsid w:val="003D05D4"/>
    <w:rsid w:val="003D6CE6"/>
    <w:rsid w:val="003E4CC0"/>
    <w:rsid w:val="003F2018"/>
    <w:rsid w:val="00433CB8"/>
    <w:rsid w:val="00434B8F"/>
    <w:rsid w:val="00434DFB"/>
    <w:rsid w:val="004417B5"/>
    <w:rsid w:val="00453891"/>
    <w:rsid w:val="00475C41"/>
    <w:rsid w:val="0049437B"/>
    <w:rsid w:val="004C0532"/>
    <w:rsid w:val="004E18DC"/>
    <w:rsid w:val="004E3E7C"/>
    <w:rsid w:val="004F1216"/>
    <w:rsid w:val="005118AE"/>
    <w:rsid w:val="00517C00"/>
    <w:rsid w:val="00520A30"/>
    <w:rsid w:val="00534AFC"/>
    <w:rsid w:val="00550F61"/>
    <w:rsid w:val="005820D4"/>
    <w:rsid w:val="00582D09"/>
    <w:rsid w:val="00587E05"/>
    <w:rsid w:val="005A7484"/>
    <w:rsid w:val="005B50D4"/>
    <w:rsid w:val="005D1B09"/>
    <w:rsid w:val="005E3545"/>
    <w:rsid w:val="005F33C1"/>
    <w:rsid w:val="005F4109"/>
    <w:rsid w:val="00604FE9"/>
    <w:rsid w:val="00613585"/>
    <w:rsid w:val="00613A3D"/>
    <w:rsid w:val="006168DE"/>
    <w:rsid w:val="00625043"/>
    <w:rsid w:val="00657E34"/>
    <w:rsid w:val="00666E2B"/>
    <w:rsid w:val="00670798"/>
    <w:rsid w:val="00672B01"/>
    <w:rsid w:val="0069786F"/>
    <w:rsid w:val="006A4E0D"/>
    <w:rsid w:val="006A6864"/>
    <w:rsid w:val="006A7A6E"/>
    <w:rsid w:val="006B30D2"/>
    <w:rsid w:val="006C4334"/>
    <w:rsid w:val="006C7E3D"/>
    <w:rsid w:val="006D6E89"/>
    <w:rsid w:val="006E542F"/>
    <w:rsid w:val="006F0633"/>
    <w:rsid w:val="006F1943"/>
    <w:rsid w:val="006F289E"/>
    <w:rsid w:val="00723486"/>
    <w:rsid w:val="00763564"/>
    <w:rsid w:val="00780E3B"/>
    <w:rsid w:val="00786B04"/>
    <w:rsid w:val="007A3B20"/>
    <w:rsid w:val="007C20D2"/>
    <w:rsid w:val="007C464A"/>
    <w:rsid w:val="007F542E"/>
    <w:rsid w:val="007F7417"/>
    <w:rsid w:val="0081010D"/>
    <w:rsid w:val="00831BDE"/>
    <w:rsid w:val="00835000"/>
    <w:rsid w:val="008458FA"/>
    <w:rsid w:val="0085477A"/>
    <w:rsid w:val="00877D78"/>
    <w:rsid w:val="008960AC"/>
    <w:rsid w:val="008A31B4"/>
    <w:rsid w:val="008B2FEE"/>
    <w:rsid w:val="008F0115"/>
    <w:rsid w:val="008F4575"/>
    <w:rsid w:val="00910A1C"/>
    <w:rsid w:val="00943EC1"/>
    <w:rsid w:val="00950A26"/>
    <w:rsid w:val="00951577"/>
    <w:rsid w:val="0097240D"/>
    <w:rsid w:val="0097259D"/>
    <w:rsid w:val="009B7119"/>
    <w:rsid w:val="00A015F3"/>
    <w:rsid w:val="00A03CA7"/>
    <w:rsid w:val="00A27A93"/>
    <w:rsid w:val="00A42863"/>
    <w:rsid w:val="00A460F5"/>
    <w:rsid w:val="00A63A63"/>
    <w:rsid w:val="00A77EBE"/>
    <w:rsid w:val="00A92EDE"/>
    <w:rsid w:val="00A961B8"/>
    <w:rsid w:val="00AD54A8"/>
    <w:rsid w:val="00AE5E74"/>
    <w:rsid w:val="00AF1513"/>
    <w:rsid w:val="00AF1831"/>
    <w:rsid w:val="00AF18EF"/>
    <w:rsid w:val="00B05F01"/>
    <w:rsid w:val="00B23266"/>
    <w:rsid w:val="00B46237"/>
    <w:rsid w:val="00B663CA"/>
    <w:rsid w:val="00B67551"/>
    <w:rsid w:val="00B763FD"/>
    <w:rsid w:val="00B9585E"/>
    <w:rsid w:val="00BB7A34"/>
    <w:rsid w:val="00BC6839"/>
    <w:rsid w:val="00C1313F"/>
    <w:rsid w:val="00C359DF"/>
    <w:rsid w:val="00C4242D"/>
    <w:rsid w:val="00C46A00"/>
    <w:rsid w:val="00C829FC"/>
    <w:rsid w:val="00CB4433"/>
    <w:rsid w:val="00CC2780"/>
    <w:rsid w:val="00CD0BB2"/>
    <w:rsid w:val="00CE104B"/>
    <w:rsid w:val="00CE4D83"/>
    <w:rsid w:val="00D031BA"/>
    <w:rsid w:val="00D11EE3"/>
    <w:rsid w:val="00D40520"/>
    <w:rsid w:val="00D44ECE"/>
    <w:rsid w:val="00D54332"/>
    <w:rsid w:val="00D5529A"/>
    <w:rsid w:val="00D5597F"/>
    <w:rsid w:val="00D71851"/>
    <w:rsid w:val="00D91767"/>
    <w:rsid w:val="00D91EE6"/>
    <w:rsid w:val="00DA1C64"/>
    <w:rsid w:val="00DA761D"/>
    <w:rsid w:val="00DB0158"/>
    <w:rsid w:val="00DC39A7"/>
    <w:rsid w:val="00DD03E5"/>
    <w:rsid w:val="00DD1548"/>
    <w:rsid w:val="00DF237A"/>
    <w:rsid w:val="00DF433B"/>
    <w:rsid w:val="00DF771C"/>
    <w:rsid w:val="00E0137D"/>
    <w:rsid w:val="00E04442"/>
    <w:rsid w:val="00E20427"/>
    <w:rsid w:val="00E21C59"/>
    <w:rsid w:val="00E260FC"/>
    <w:rsid w:val="00E3484B"/>
    <w:rsid w:val="00E67132"/>
    <w:rsid w:val="00E67408"/>
    <w:rsid w:val="00E91745"/>
    <w:rsid w:val="00EA1977"/>
    <w:rsid w:val="00EC334C"/>
    <w:rsid w:val="00EE4FB0"/>
    <w:rsid w:val="00EF712B"/>
    <w:rsid w:val="00F01982"/>
    <w:rsid w:val="00F1177E"/>
    <w:rsid w:val="00F246C4"/>
    <w:rsid w:val="00F36060"/>
    <w:rsid w:val="00F3620A"/>
    <w:rsid w:val="00F477BA"/>
    <w:rsid w:val="00F6495E"/>
    <w:rsid w:val="00F70FED"/>
    <w:rsid w:val="00F94208"/>
    <w:rsid w:val="00FA2708"/>
    <w:rsid w:val="00FC257F"/>
    <w:rsid w:val="00FE515A"/>
    <w:rsid w:val="05E02CD5"/>
    <w:rsid w:val="069143A2"/>
    <w:rsid w:val="0E7E49AD"/>
    <w:rsid w:val="17517E16"/>
    <w:rsid w:val="1829492E"/>
    <w:rsid w:val="18E46756"/>
    <w:rsid w:val="18FF024E"/>
    <w:rsid w:val="1F9B6E11"/>
    <w:rsid w:val="20F559DC"/>
    <w:rsid w:val="22354138"/>
    <w:rsid w:val="29D106EA"/>
    <w:rsid w:val="2BD27A22"/>
    <w:rsid w:val="2F2D6BEF"/>
    <w:rsid w:val="2F5A2382"/>
    <w:rsid w:val="33FD3B57"/>
    <w:rsid w:val="36457B0B"/>
    <w:rsid w:val="393E41A3"/>
    <w:rsid w:val="3E8C2109"/>
    <w:rsid w:val="43EA7D1D"/>
    <w:rsid w:val="49104E56"/>
    <w:rsid w:val="4FDB04A8"/>
    <w:rsid w:val="4FE00AC2"/>
    <w:rsid w:val="514461FC"/>
    <w:rsid w:val="53481060"/>
    <w:rsid w:val="579D3D1F"/>
    <w:rsid w:val="5DFE599F"/>
    <w:rsid w:val="5E8B718C"/>
    <w:rsid w:val="5F1977AB"/>
    <w:rsid w:val="5FDD2B91"/>
    <w:rsid w:val="615013C5"/>
    <w:rsid w:val="62D924A3"/>
    <w:rsid w:val="6AAD434C"/>
    <w:rsid w:val="6C4F1397"/>
    <w:rsid w:val="6CA20A78"/>
    <w:rsid w:val="6F8E3D68"/>
    <w:rsid w:val="730A27E7"/>
    <w:rsid w:val="76E7409E"/>
    <w:rsid w:val="7B77664D"/>
    <w:rsid w:val="7BE336D8"/>
    <w:rsid w:val="7C1A03E8"/>
    <w:rsid w:val="7EE3721D"/>
    <w:rsid w:val="7F0B7314"/>
    <w:rsid w:val="7F5F316E"/>
    <w:rsid w:val="CDE5E567"/>
    <w:rsid w:val="F3BFAC29"/>
    <w:rsid w:val="FB9A5ACA"/>
    <w:rsid w:val="FCF1C2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4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9">
    <w:name w:val="Default Paragraph Font"/>
    <w:unhideWhenUsed/>
    <w:qFormat/>
    <w:uiPriority w:val="1"/>
  </w:style>
  <w:style w:type="table" w:default="1" w:styleId="7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toc 1"/>
    <w:basedOn w:val="1"/>
    <w:next w:val="1"/>
    <w:unhideWhenUsed/>
    <w:qFormat/>
    <w:uiPriority w:val="39"/>
  </w:style>
  <w:style w:type="paragraph" w:styleId="6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table" w:styleId="8">
    <w:name w:val="Table Grid"/>
    <w:basedOn w:val="7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Hyperlink"/>
    <w:basedOn w:val="9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customStyle="1" w:styleId="11">
    <w:name w:val="列表段落1"/>
    <w:basedOn w:val="1"/>
    <w:qFormat/>
    <w:uiPriority w:val="34"/>
    <w:pPr>
      <w:ind w:firstLine="420" w:firstLineChars="200"/>
    </w:pPr>
  </w:style>
  <w:style w:type="character" w:customStyle="1" w:styleId="12">
    <w:name w:val="页眉 字符"/>
    <w:basedOn w:val="9"/>
    <w:link w:val="4"/>
    <w:qFormat/>
    <w:uiPriority w:val="99"/>
    <w:rPr>
      <w:sz w:val="18"/>
      <w:szCs w:val="18"/>
    </w:rPr>
  </w:style>
  <w:style w:type="character" w:customStyle="1" w:styleId="13">
    <w:name w:val="页脚 字符"/>
    <w:basedOn w:val="9"/>
    <w:link w:val="3"/>
    <w:qFormat/>
    <w:uiPriority w:val="99"/>
    <w:rPr>
      <w:sz w:val="18"/>
      <w:szCs w:val="18"/>
    </w:rPr>
  </w:style>
  <w:style w:type="character" w:customStyle="1" w:styleId="14">
    <w:name w:val="标题 1 字符"/>
    <w:basedOn w:val="9"/>
    <w:link w:val="2"/>
    <w:qFormat/>
    <w:uiPriority w:val="9"/>
    <w:rPr>
      <w:b/>
      <w:bCs/>
      <w:kern w:val="44"/>
      <w:sz w:val="44"/>
      <w:szCs w:val="44"/>
    </w:rPr>
  </w:style>
  <w:style w:type="paragraph" w:customStyle="1" w:styleId="15">
    <w:name w:val="TOC 标题1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paragraph" w:customStyle="1" w:styleId="16">
    <w:name w:val="列出段落1"/>
    <w:basedOn w:val="1"/>
    <w:qFormat/>
    <w:uiPriority w:val="0"/>
    <w:pPr>
      <w:ind w:firstLine="420" w:firstLineChars="200"/>
    </w:pPr>
    <w:rPr>
      <w:rFonts w:ascii="Calibri" w:hAnsi="Calibri" w:eastAsia="宋体" w:cs="Times New Roman"/>
    </w:rPr>
  </w:style>
  <w:style w:type="paragraph" w:customStyle="1" w:styleId="17">
    <w:name w:val="列出段落2"/>
    <w:basedOn w:val="1"/>
    <w:qFormat/>
    <w:uiPriority w:val="99"/>
    <w:pPr>
      <w:ind w:firstLine="420" w:firstLineChars="200"/>
    </w:pPr>
    <w:rPr>
      <w:rFonts w:ascii="Calibri" w:hAnsi="Calibri" w:eastAsia="宋体" w:cs="Times New Roman"/>
    </w:rPr>
  </w:style>
  <w:style w:type="character" w:customStyle="1" w:styleId="18">
    <w:name w:val="未处理的提及1"/>
    <w:basedOn w:val="9"/>
    <w:unhideWhenUsed/>
    <w:qFormat/>
    <w:uiPriority w:val="99"/>
    <w:rPr>
      <w:color w:val="605E5C"/>
      <w:shd w:val="clear" w:color="auto" w:fill="E1DFDD"/>
    </w:rPr>
  </w:style>
  <w:style w:type="paragraph" w:customStyle="1" w:styleId="19">
    <w:name w:val="Table Paragraph"/>
    <w:basedOn w:val="1"/>
    <w:qFormat/>
    <w:uiPriority w:val="1"/>
    <w:pPr>
      <w:widowControl/>
      <w:spacing w:before="100" w:after="200" w:line="276" w:lineRule="auto"/>
      <w:ind w:left="19" w:right="17"/>
      <w:jc w:val="left"/>
    </w:pPr>
    <w:rPr>
      <w:rFonts w:ascii="MS PGothic" w:hAnsi="MS PGothic" w:eastAsia="MS PGothic" w:cs="MS PGothic"/>
      <w:kern w:val="0"/>
      <w:sz w:val="20"/>
      <w:szCs w:val="20"/>
      <w:lang w:eastAsia="ja-JP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jpe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696</Words>
  <Characters>3973</Characters>
  <Lines>33</Lines>
  <Paragraphs>9</Paragraphs>
  <TotalTime>1</TotalTime>
  <ScaleCrop>false</ScaleCrop>
  <LinksUpToDate>false</LinksUpToDate>
  <CharactersWithSpaces>4660</CharactersWithSpaces>
  <Application>WPS Office_11.1.0.10463_F1E327BC-269C-435d-A152-05C5408002CA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2021-04-14T18:26:00Z</dcterms:created>
  <dc:creator>tan</dc:creator>
  <cp:lastModifiedBy>xiangfei</cp:lastModifiedBy>
  <cp:lastPrinted>2019-02-14T19:33:00Z</cp:lastPrinted>
  <dcterms:modified xsi:type="dcterms:W3CDTF">2021-04-30T01:07:02Z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2052-11.1.0.10463</vt:lpwstr>
  </property>
  <property fmtid="{D5CDD505-2E9C-101B-9397-08002B2CF9AE}" pid="3" name="ICV">
    <vt:lpwstr>A34F52DD9D624FFFA86BA9FAE920604B</vt:lpwstr>
  </property>
</Properties>
</file>